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337" w:rsidRPr="00BB4337" w:rsidRDefault="00BB4337">
      <w:pPr>
        <w:rPr>
          <w:b/>
          <w:noProof/>
          <w:color w:val="1F497D" w:themeColor="text2"/>
          <w:sz w:val="24"/>
          <w:szCs w:val="24"/>
          <w:u w:val="single"/>
        </w:rPr>
      </w:pPr>
    </w:p>
    <w:p w:rsidR="00BB4337" w:rsidRPr="00BB4337" w:rsidRDefault="00BB4337" w:rsidP="00BB4337">
      <w:pPr>
        <w:jc w:val="center"/>
        <w:rPr>
          <w:rFonts w:ascii="Times New Roman" w:hAnsi="Times New Roman" w:cs="Times New Roman"/>
          <w:b/>
          <w:noProof/>
          <w:color w:val="1F497D" w:themeColor="text2"/>
          <w:sz w:val="24"/>
          <w:szCs w:val="24"/>
          <w:u w:val="single"/>
        </w:rPr>
      </w:pPr>
      <w:r w:rsidRPr="00BB4337">
        <w:rPr>
          <w:rFonts w:ascii="Times New Roman" w:hAnsi="Times New Roman" w:cs="Times New Roman"/>
          <w:b/>
          <w:noProof/>
          <w:color w:val="1F497D" w:themeColor="text2"/>
          <w:sz w:val="24"/>
          <w:szCs w:val="24"/>
          <w:u w:val="single"/>
        </w:rPr>
        <w:t>DG TDAP Islamabad Mr. Shehzad Ahmed Khan’s Meeting with President Srgodha Chamber of Commerce &amp; Industry Mr. Malik Asif on 10</w:t>
      </w:r>
      <w:r w:rsidRPr="00BB4337">
        <w:rPr>
          <w:rFonts w:ascii="Times New Roman" w:hAnsi="Times New Roman" w:cs="Times New Roman"/>
          <w:b/>
          <w:noProof/>
          <w:color w:val="1F497D" w:themeColor="text2"/>
          <w:sz w:val="24"/>
          <w:szCs w:val="24"/>
          <w:u w:val="single"/>
          <w:vertAlign w:val="superscript"/>
        </w:rPr>
        <w:t>th</w:t>
      </w:r>
      <w:r w:rsidRPr="00BB4337">
        <w:rPr>
          <w:rFonts w:ascii="Times New Roman" w:hAnsi="Times New Roman" w:cs="Times New Roman"/>
          <w:b/>
          <w:noProof/>
          <w:color w:val="1F497D" w:themeColor="text2"/>
          <w:sz w:val="24"/>
          <w:szCs w:val="24"/>
          <w:u w:val="single"/>
        </w:rPr>
        <w:t xml:space="preserve"> December’2020</w:t>
      </w:r>
    </w:p>
    <w:p w:rsidR="00BB4337" w:rsidRPr="00BB4337" w:rsidRDefault="00BB4337" w:rsidP="00BB4337">
      <w:pPr>
        <w:rPr>
          <w:rFonts w:ascii="Times New Roman" w:hAnsi="Times New Roman" w:cs="Times New Roman"/>
          <w:b/>
          <w:noProof/>
          <w:sz w:val="24"/>
          <w:szCs w:val="24"/>
        </w:rPr>
      </w:pPr>
      <w:r w:rsidRPr="00BB4337">
        <w:rPr>
          <w:rFonts w:ascii="Times New Roman" w:hAnsi="Times New Roman" w:cs="Times New Roman"/>
          <w:b/>
          <w:noProof/>
          <w:sz w:val="24"/>
          <w:szCs w:val="24"/>
        </w:rPr>
        <w:t>Background:</w:t>
      </w:r>
    </w:p>
    <w:p w:rsidR="00BB4337" w:rsidRDefault="00BB4337" w:rsidP="00BB4337">
      <w:pPr>
        <w:rPr>
          <w:rFonts w:ascii="Times New Roman" w:hAnsi="Times New Roman" w:cs="Times New Roman"/>
          <w:noProof/>
          <w:sz w:val="24"/>
          <w:szCs w:val="24"/>
        </w:rPr>
      </w:pPr>
      <w:r>
        <w:rPr>
          <w:rFonts w:ascii="Times New Roman" w:hAnsi="Times New Roman" w:cs="Times New Roman"/>
          <w:noProof/>
          <w:sz w:val="24"/>
          <w:szCs w:val="24"/>
        </w:rPr>
        <w:t>President SCCI requested TDAP to hold “Kinnow Show” at President House. In this regard, DG TDAP Isb. held virtual meeting with President SCCI to discuss concept and budgetary details of said event.</w:t>
      </w:r>
    </w:p>
    <w:p w:rsidR="00BB4337" w:rsidRPr="00BB4337" w:rsidRDefault="00BB4337" w:rsidP="00BB4337">
      <w:pPr>
        <w:jc w:val="both"/>
        <w:rPr>
          <w:rFonts w:ascii="Times New Roman" w:hAnsi="Times New Roman" w:cs="Times New Roman"/>
          <w:b/>
          <w:noProof/>
          <w:sz w:val="24"/>
          <w:szCs w:val="24"/>
        </w:rPr>
      </w:pPr>
      <w:r w:rsidRPr="00BB4337">
        <w:rPr>
          <w:rFonts w:ascii="Times New Roman" w:hAnsi="Times New Roman" w:cs="Times New Roman"/>
          <w:b/>
          <w:noProof/>
          <w:sz w:val="24"/>
          <w:szCs w:val="24"/>
        </w:rPr>
        <w:t>Discussion:</w:t>
      </w:r>
    </w:p>
    <w:p w:rsidR="00BB4337" w:rsidRDefault="00BB4337" w:rsidP="00BB4337">
      <w:pPr>
        <w:jc w:val="both"/>
        <w:rPr>
          <w:rFonts w:ascii="Times New Roman" w:hAnsi="Times New Roman" w:cs="Times New Roman"/>
          <w:noProof/>
          <w:sz w:val="24"/>
          <w:szCs w:val="24"/>
        </w:rPr>
      </w:pPr>
      <w:r>
        <w:rPr>
          <w:rFonts w:ascii="Times New Roman" w:hAnsi="Times New Roman" w:cs="Times New Roman"/>
          <w:noProof/>
          <w:sz w:val="24"/>
          <w:szCs w:val="24"/>
        </w:rPr>
        <w:t>President SCCI shared, he is already in contact with focal person at President House; Mr. Faisal Azeem for requisite support. He shared Sargodha Chamber plans to hold “Made in Sargodha” Exhibition (displaying handicrafts, salt lamps etc.) on sidelines of the same 01 day event (starting from 10 am to 5 pm). Target audience are the dignitaries and missions based in Islamabad for national branding and projection of Pakistani Citrus. Also, he requested financial support from TDAP, on which DG TDAP told to share approximate budgetary requirements along with concept of exhibition.</w:t>
      </w:r>
    </w:p>
    <w:p w:rsidR="00BB4337" w:rsidRDefault="00BB4337" w:rsidP="00BB4337">
      <w:pPr>
        <w:jc w:val="both"/>
        <w:rPr>
          <w:rFonts w:ascii="Times New Roman" w:hAnsi="Times New Roman" w:cs="Times New Roman"/>
          <w:noProof/>
          <w:sz w:val="24"/>
          <w:szCs w:val="24"/>
        </w:rPr>
      </w:pPr>
      <w:r>
        <w:rPr>
          <w:rFonts w:ascii="Times New Roman" w:hAnsi="Times New Roman" w:cs="Times New Roman"/>
          <w:noProof/>
          <w:sz w:val="24"/>
          <w:szCs w:val="24"/>
        </w:rPr>
        <w:t>DG TDAP Isb. proposed webinars with Pakistani missions in potential markets for Citrus,as to capitalize on the inauguration by Honorable President of Pakistan. Thus, missions may take buyers of citrus on board, thus maximizing impact of said activity on trade.</w:t>
      </w:r>
    </w:p>
    <w:p w:rsidR="00BB4337" w:rsidRPr="00BB4337" w:rsidRDefault="00BB4337" w:rsidP="00BB4337">
      <w:pPr>
        <w:jc w:val="both"/>
        <w:rPr>
          <w:rFonts w:ascii="Times New Roman" w:hAnsi="Times New Roman" w:cs="Times New Roman"/>
          <w:b/>
          <w:noProof/>
          <w:sz w:val="24"/>
          <w:szCs w:val="24"/>
        </w:rPr>
      </w:pPr>
      <w:r w:rsidRPr="00BB4337">
        <w:rPr>
          <w:rFonts w:ascii="Times New Roman" w:hAnsi="Times New Roman" w:cs="Times New Roman"/>
          <w:b/>
          <w:noProof/>
          <w:sz w:val="24"/>
          <w:szCs w:val="24"/>
        </w:rPr>
        <w:t>Way Forward:</w:t>
      </w:r>
    </w:p>
    <w:p w:rsidR="00BB4337" w:rsidRPr="00BB4337" w:rsidRDefault="00BB4337" w:rsidP="00BB4337">
      <w:pPr>
        <w:jc w:val="both"/>
        <w:rPr>
          <w:rFonts w:ascii="Times New Roman" w:hAnsi="Times New Roman" w:cs="Times New Roman"/>
          <w:noProof/>
          <w:sz w:val="24"/>
          <w:szCs w:val="24"/>
        </w:rPr>
      </w:pPr>
      <w:r>
        <w:rPr>
          <w:rFonts w:ascii="Times New Roman" w:hAnsi="Times New Roman" w:cs="Times New Roman"/>
          <w:noProof/>
          <w:sz w:val="24"/>
          <w:szCs w:val="24"/>
        </w:rPr>
        <w:t>PresidentSCCI shall share concept paper and budgetary details on Monday i.e. 14</w:t>
      </w:r>
      <w:r w:rsidRPr="00BB4337">
        <w:rPr>
          <w:rFonts w:ascii="Times New Roman" w:hAnsi="Times New Roman" w:cs="Times New Roman"/>
          <w:noProof/>
          <w:sz w:val="24"/>
          <w:szCs w:val="24"/>
          <w:vertAlign w:val="superscript"/>
        </w:rPr>
        <w:t>th</w:t>
      </w:r>
      <w:r>
        <w:rPr>
          <w:rFonts w:ascii="Times New Roman" w:hAnsi="Times New Roman" w:cs="Times New Roman"/>
          <w:noProof/>
          <w:sz w:val="24"/>
          <w:szCs w:val="24"/>
        </w:rPr>
        <w:t xml:space="preserve"> December’2021 with TDAP Directorate Islamabad to chalk out the way forward.</w:t>
      </w:r>
    </w:p>
    <w:p w:rsidR="006B2D3A" w:rsidRDefault="00BB4337" w:rsidP="00BB4337">
      <w:pPr>
        <w:jc w:val="center"/>
      </w:pPr>
      <w:r>
        <w:rPr>
          <w:noProof/>
        </w:rPr>
        <w:drawing>
          <wp:inline distT="0" distB="0" distL="0" distR="0">
            <wp:extent cx="4794473" cy="2695575"/>
            <wp:effectExtent l="19050" t="0" r="6127"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4794473" cy="2695575"/>
                    </a:xfrm>
                    <a:prstGeom prst="rect">
                      <a:avLst/>
                    </a:prstGeom>
                    <a:noFill/>
                    <a:ln w="9525">
                      <a:noFill/>
                      <a:miter lim="800000"/>
                      <a:headEnd/>
                      <a:tailEnd/>
                    </a:ln>
                  </pic:spPr>
                </pic:pic>
              </a:graphicData>
            </a:graphic>
          </wp:inline>
        </w:drawing>
      </w:r>
    </w:p>
    <w:sectPr w:rsidR="006B2D3A" w:rsidSect="006B2D3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B4337"/>
    <w:rsid w:val="006B2D3A"/>
    <w:rsid w:val="00BB4337"/>
    <w:rsid w:val="00FA4D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D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43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3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206</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Samey</dc:creator>
  <cp:lastModifiedBy>Samey</cp:lastModifiedBy>
  <cp:revision>1</cp:revision>
  <dcterms:created xsi:type="dcterms:W3CDTF">2020-12-10T09:22:00Z</dcterms:created>
  <dcterms:modified xsi:type="dcterms:W3CDTF">2020-12-10T09:35:00Z</dcterms:modified>
</cp:coreProperties>
</file>