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468BC0FB" w:rsidR="00FA48E7" w:rsidRPr="00CE2AA4" w:rsidRDefault="00FA48E7" w:rsidP="009524F7">
      <w:pPr>
        <w:spacing w:line="360" w:lineRule="auto"/>
        <w:rPr>
          <w:rFonts w:ascii="Times New Roman" w:eastAsia="Book Antiqua" w:hAnsi="Times New Roman" w:cs="Times New Roman"/>
          <w:sz w:val="24"/>
          <w:szCs w:val="24"/>
        </w:rPr>
      </w:pPr>
      <w:bookmarkStart w:id="0" w:name="_GoBack"/>
      <w:bookmarkEnd w:id="0"/>
    </w:p>
    <w:p w14:paraId="00000005" w14:textId="05D63193" w:rsidR="00FA48E7" w:rsidRPr="00CE2AA4" w:rsidRDefault="0042495C" w:rsidP="00055154">
      <w:pPr>
        <w:spacing w:line="360" w:lineRule="auto"/>
        <w:jc w:val="center"/>
        <w:rPr>
          <w:rFonts w:ascii="Times New Roman" w:hAnsi="Times New Roman" w:cs="Times New Roman"/>
          <w:b/>
          <w:bCs/>
          <w:color w:val="222222"/>
          <w:sz w:val="24"/>
          <w:szCs w:val="24"/>
          <w:u w:val="single"/>
          <w:lang w:eastAsia="en-GB"/>
        </w:rPr>
      </w:pPr>
      <w:r w:rsidRPr="00CE2AA4">
        <w:rPr>
          <w:rFonts w:ascii="Times New Roman" w:hAnsi="Times New Roman" w:cs="Times New Roman"/>
          <w:b/>
          <w:bCs/>
          <w:color w:val="222222"/>
          <w:sz w:val="24"/>
          <w:szCs w:val="24"/>
          <w:u w:val="single"/>
          <w:lang w:eastAsia="en-GB"/>
        </w:rPr>
        <w:t xml:space="preserve">Matchmaking </w:t>
      </w:r>
      <w:r w:rsidR="00055154" w:rsidRPr="00CE2AA4">
        <w:rPr>
          <w:rFonts w:ascii="Times New Roman" w:hAnsi="Times New Roman" w:cs="Times New Roman"/>
          <w:b/>
          <w:bCs/>
          <w:color w:val="222222"/>
          <w:sz w:val="24"/>
          <w:szCs w:val="24"/>
          <w:u w:val="single"/>
          <w:lang w:eastAsia="en-GB"/>
        </w:rPr>
        <w:t xml:space="preserve">Webinar </w:t>
      </w:r>
      <w:r w:rsidRPr="00CE2AA4">
        <w:rPr>
          <w:rFonts w:ascii="Times New Roman" w:hAnsi="Times New Roman" w:cs="Times New Roman"/>
          <w:b/>
          <w:bCs/>
          <w:color w:val="222222"/>
          <w:sz w:val="24"/>
          <w:szCs w:val="24"/>
          <w:u w:val="single"/>
          <w:lang w:eastAsia="en-GB"/>
        </w:rPr>
        <w:t xml:space="preserve">for </w:t>
      </w:r>
      <w:r w:rsidR="00055154" w:rsidRPr="00CE2AA4">
        <w:rPr>
          <w:rFonts w:ascii="Times New Roman" w:hAnsi="Times New Roman" w:cs="Times New Roman"/>
          <w:b/>
          <w:bCs/>
          <w:color w:val="222222"/>
          <w:sz w:val="24"/>
          <w:szCs w:val="24"/>
          <w:u w:val="single"/>
          <w:lang w:eastAsia="en-GB"/>
        </w:rPr>
        <w:t>Handicraft Products in the Chinese Market (Beijing)</w:t>
      </w:r>
    </w:p>
    <w:p w14:paraId="02E65020" w14:textId="77777777" w:rsidR="005230F2" w:rsidRPr="00CE2AA4" w:rsidRDefault="005230F2" w:rsidP="00055154">
      <w:pPr>
        <w:spacing w:line="360" w:lineRule="auto"/>
        <w:jc w:val="center"/>
        <w:rPr>
          <w:rFonts w:ascii="Times New Roman" w:eastAsia="Book Antiqua" w:hAnsi="Times New Roman" w:cs="Times New Roman"/>
          <w:sz w:val="24"/>
          <w:szCs w:val="24"/>
        </w:rPr>
      </w:pPr>
    </w:p>
    <w:p w14:paraId="153E382A" w14:textId="5ECBDF63" w:rsidR="009E58ED" w:rsidRPr="00CE2AA4" w:rsidRDefault="00C4229C" w:rsidP="002238CC">
      <w:pPr>
        <w:spacing w:line="360" w:lineRule="auto"/>
        <w:ind w:firstLine="720"/>
        <w:jc w:val="both"/>
        <w:rPr>
          <w:rFonts w:ascii="Times New Roman" w:hAnsi="Times New Roman" w:cs="Times New Roman"/>
          <w:sz w:val="24"/>
          <w:szCs w:val="24"/>
        </w:rPr>
      </w:pPr>
      <w:r w:rsidRPr="00CE2AA4">
        <w:rPr>
          <w:rFonts w:ascii="Times New Roman" w:eastAsia="Book Antiqua" w:hAnsi="Times New Roman" w:cs="Times New Roman"/>
          <w:sz w:val="24"/>
          <w:szCs w:val="24"/>
        </w:rPr>
        <w:t xml:space="preserve">Trade Development Authority of Pakistan </w:t>
      </w:r>
      <w:r w:rsidR="006F3CEE" w:rsidRPr="00CE2AA4">
        <w:rPr>
          <w:rFonts w:ascii="Times New Roman" w:eastAsia="Book Antiqua" w:hAnsi="Times New Roman" w:cs="Times New Roman"/>
          <w:sz w:val="24"/>
          <w:szCs w:val="24"/>
        </w:rPr>
        <w:t xml:space="preserve">in collaboration with </w:t>
      </w:r>
      <w:r w:rsidR="0042495C" w:rsidRPr="00CE2AA4">
        <w:rPr>
          <w:rFonts w:ascii="Times New Roman" w:eastAsia="Book Antiqua" w:hAnsi="Times New Roman" w:cs="Times New Roman"/>
          <w:sz w:val="24"/>
          <w:szCs w:val="24"/>
        </w:rPr>
        <w:t xml:space="preserve">Trade and Investment Counsellor of Pakistan in Beijing and </w:t>
      </w:r>
      <w:r w:rsidR="003010C1" w:rsidRPr="00CE2AA4">
        <w:rPr>
          <w:rFonts w:ascii="Times New Roman" w:eastAsia="Book Antiqua" w:hAnsi="Times New Roman" w:cs="Times New Roman"/>
          <w:sz w:val="24"/>
          <w:szCs w:val="24"/>
        </w:rPr>
        <w:t xml:space="preserve">Handicraft Association of Pakistan </w:t>
      </w:r>
      <w:r w:rsidR="00BC3E00" w:rsidRPr="00CE2AA4">
        <w:rPr>
          <w:rFonts w:ascii="Times New Roman" w:eastAsia="Book Antiqua" w:hAnsi="Times New Roman" w:cs="Times New Roman"/>
          <w:sz w:val="24"/>
          <w:szCs w:val="24"/>
        </w:rPr>
        <w:t>organized</w:t>
      </w:r>
      <w:r w:rsidR="005230F2" w:rsidRPr="00CE2AA4">
        <w:rPr>
          <w:rFonts w:ascii="Times New Roman" w:eastAsia="Book Antiqua" w:hAnsi="Times New Roman" w:cs="Times New Roman"/>
          <w:sz w:val="24"/>
          <w:szCs w:val="24"/>
        </w:rPr>
        <w:t xml:space="preserve"> a </w:t>
      </w:r>
      <w:r w:rsidR="0042495C" w:rsidRPr="00CE2AA4">
        <w:rPr>
          <w:rFonts w:ascii="Times New Roman" w:eastAsia="Book Antiqua" w:hAnsi="Times New Roman" w:cs="Times New Roman"/>
          <w:sz w:val="24"/>
          <w:szCs w:val="24"/>
        </w:rPr>
        <w:t xml:space="preserve">matchmaking </w:t>
      </w:r>
      <w:r w:rsidR="005230F2" w:rsidRPr="00CE2AA4">
        <w:rPr>
          <w:rFonts w:ascii="Times New Roman" w:eastAsia="Book Antiqua" w:hAnsi="Times New Roman" w:cs="Times New Roman"/>
          <w:sz w:val="24"/>
          <w:szCs w:val="24"/>
        </w:rPr>
        <w:t xml:space="preserve">webinar </w:t>
      </w:r>
      <w:r w:rsidR="007E0943">
        <w:rPr>
          <w:rFonts w:ascii="Times New Roman" w:eastAsia="Book Antiqua" w:hAnsi="Times New Roman" w:cs="Times New Roman"/>
          <w:sz w:val="24"/>
          <w:szCs w:val="24"/>
        </w:rPr>
        <w:t>for handicraft</w:t>
      </w:r>
      <w:r w:rsidR="005230F2" w:rsidRPr="00CE2AA4">
        <w:rPr>
          <w:rFonts w:ascii="Times New Roman" w:eastAsia="Book Antiqua" w:hAnsi="Times New Roman" w:cs="Times New Roman"/>
          <w:sz w:val="24"/>
          <w:szCs w:val="24"/>
        </w:rPr>
        <w:t xml:space="preserve"> products in the Chinese market. In this webinar, </w:t>
      </w:r>
      <w:r w:rsidR="0042495C" w:rsidRPr="00CE2AA4">
        <w:rPr>
          <w:rFonts w:ascii="Times New Roman" w:hAnsi="Times New Roman" w:cs="Times New Roman"/>
          <w:sz w:val="24"/>
          <w:szCs w:val="24"/>
        </w:rPr>
        <w:t xml:space="preserve">Trade and Investment Counsellor Beijing, </w:t>
      </w:r>
      <w:proofErr w:type="spellStart"/>
      <w:r w:rsidR="0042495C" w:rsidRPr="00CE2AA4">
        <w:rPr>
          <w:rFonts w:ascii="Times New Roman" w:hAnsi="Times New Roman" w:cs="Times New Roman"/>
          <w:sz w:val="24"/>
          <w:szCs w:val="24"/>
        </w:rPr>
        <w:t>Mr</w:t>
      </w:r>
      <w:proofErr w:type="spellEnd"/>
      <w:r w:rsidR="0042495C" w:rsidRPr="00CE2AA4">
        <w:rPr>
          <w:rFonts w:ascii="Times New Roman" w:hAnsi="Times New Roman" w:cs="Times New Roman"/>
          <w:sz w:val="24"/>
          <w:szCs w:val="24"/>
        </w:rPr>
        <w:t xml:space="preserve"> </w:t>
      </w:r>
      <w:proofErr w:type="spellStart"/>
      <w:r w:rsidR="0042495C" w:rsidRPr="00CE2AA4">
        <w:rPr>
          <w:rFonts w:ascii="Times New Roman" w:hAnsi="Times New Roman" w:cs="Times New Roman"/>
          <w:sz w:val="24"/>
          <w:szCs w:val="24"/>
        </w:rPr>
        <w:t>Badar</w:t>
      </w:r>
      <w:proofErr w:type="spellEnd"/>
      <w:r w:rsidR="0042495C" w:rsidRPr="00CE2AA4">
        <w:rPr>
          <w:rFonts w:ascii="Times New Roman" w:hAnsi="Times New Roman" w:cs="Times New Roman"/>
          <w:sz w:val="24"/>
          <w:szCs w:val="24"/>
        </w:rPr>
        <w:t xml:space="preserve"> u Zaman arranged around forty buyers as well as representatives of business community and trade bodies from China. </w:t>
      </w:r>
      <w:r w:rsidR="009E58ED" w:rsidRPr="00CE2AA4">
        <w:rPr>
          <w:rFonts w:ascii="Times New Roman" w:hAnsi="Times New Roman" w:cs="Times New Roman"/>
          <w:sz w:val="24"/>
          <w:szCs w:val="24"/>
        </w:rPr>
        <w:t>From the supply side, around thirteen handicraft suppliers from Pakistan participated who pitched their products and showed their product catalogue to Chinese buyers.</w:t>
      </w:r>
    </w:p>
    <w:p w14:paraId="2B596292" w14:textId="77777777" w:rsidR="009E58ED" w:rsidRPr="00CE2AA4" w:rsidRDefault="009E58ED" w:rsidP="002238CC">
      <w:pPr>
        <w:spacing w:line="360" w:lineRule="auto"/>
        <w:ind w:firstLine="720"/>
        <w:jc w:val="both"/>
        <w:rPr>
          <w:rFonts w:ascii="Times New Roman" w:hAnsi="Times New Roman" w:cs="Times New Roman"/>
          <w:sz w:val="24"/>
          <w:szCs w:val="24"/>
        </w:rPr>
      </w:pPr>
    </w:p>
    <w:p w14:paraId="144DEE21" w14:textId="443454E4" w:rsidR="0042495C" w:rsidRPr="00CE2AA4" w:rsidRDefault="009E58ED" w:rsidP="009E58ED">
      <w:pPr>
        <w:spacing w:line="360" w:lineRule="auto"/>
        <w:jc w:val="both"/>
        <w:rPr>
          <w:rFonts w:ascii="Times New Roman" w:eastAsia="Book Antiqua" w:hAnsi="Times New Roman" w:cs="Times New Roman"/>
          <w:sz w:val="24"/>
          <w:szCs w:val="24"/>
        </w:rPr>
      </w:pPr>
      <w:r w:rsidRPr="00CE2AA4">
        <w:rPr>
          <w:rFonts w:ascii="Times New Roman" w:hAnsi="Times New Roman" w:cs="Times New Roman"/>
          <w:sz w:val="24"/>
          <w:szCs w:val="24"/>
        </w:rPr>
        <w:t>The</w:t>
      </w:r>
      <w:r w:rsidR="0042495C" w:rsidRPr="00CE2AA4">
        <w:rPr>
          <w:rFonts w:ascii="Times New Roman" w:hAnsi="Times New Roman" w:cs="Times New Roman"/>
          <w:sz w:val="24"/>
          <w:szCs w:val="24"/>
        </w:rPr>
        <w:t xml:space="preserve"> Chinese buyers showed immense interest in Pakistani handicraft products</w:t>
      </w:r>
      <w:r w:rsidR="007E0943">
        <w:rPr>
          <w:rFonts w:ascii="Times New Roman" w:hAnsi="Times New Roman" w:cs="Times New Roman"/>
          <w:sz w:val="24"/>
          <w:szCs w:val="24"/>
        </w:rPr>
        <w:t>.</w:t>
      </w:r>
      <w:r w:rsidR="0042495C" w:rsidRPr="00CE2AA4">
        <w:rPr>
          <w:rFonts w:ascii="Times New Roman" w:hAnsi="Times New Roman" w:cs="Times New Roman"/>
          <w:sz w:val="24"/>
          <w:szCs w:val="24"/>
        </w:rPr>
        <w:t xml:space="preserve"> </w:t>
      </w:r>
      <w:r w:rsidR="007E0943">
        <w:rPr>
          <w:rFonts w:ascii="Times New Roman" w:hAnsi="Times New Roman" w:cs="Times New Roman"/>
          <w:sz w:val="24"/>
          <w:szCs w:val="24"/>
        </w:rPr>
        <w:t>These buyers</w:t>
      </w:r>
      <w:r w:rsidR="0042495C" w:rsidRPr="00CE2AA4">
        <w:rPr>
          <w:rFonts w:ascii="Times New Roman" w:hAnsi="Times New Roman" w:cs="Times New Roman"/>
          <w:sz w:val="24"/>
          <w:szCs w:val="24"/>
        </w:rPr>
        <w:t xml:space="preserve"> </w:t>
      </w:r>
      <w:r w:rsidRPr="00CE2AA4">
        <w:rPr>
          <w:rFonts w:ascii="Times New Roman" w:hAnsi="Times New Roman" w:cs="Times New Roman"/>
          <w:sz w:val="24"/>
          <w:szCs w:val="24"/>
        </w:rPr>
        <w:t xml:space="preserve">identified </w:t>
      </w:r>
      <w:r w:rsidR="0042495C" w:rsidRPr="00CE2AA4">
        <w:rPr>
          <w:rFonts w:ascii="Times New Roman" w:hAnsi="Times New Roman" w:cs="Times New Roman"/>
          <w:sz w:val="24"/>
          <w:szCs w:val="24"/>
        </w:rPr>
        <w:t xml:space="preserve">handicraft sellers </w:t>
      </w:r>
      <w:r w:rsidRPr="00CE2AA4">
        <w:rPr>
          <w:rFonts w:ascii="Times New Roman" w:hAnsi="Times New Roman" w:cs="Times New Roman"/>
          <w:sz w:val="24"/>
          <w:szCs w:val="24"/>
        </w:rPr>
        <w:t xml:space="preserve">from Pakistan of interest </w:t>
      </w:r>
      <w:r w:rsidR="0042495C" w:rsidRPr="00CE2AA4">
        <w:rPr>
          <w:rFonts w:ascii="Times New Roman" w:hAnsi="Times New Roman" w:cs="Times New Roman"/>
          <w:sz w:val="24"/>
          <w:szCs w:val="24"/>
        </w:rPr>
        <w:t xml:space="preserve">present </w:t>
      </w:r>
      <w:r w:rsidRPr="00CE2AA4">
        <w:rPr>
          <w:rFonts w:ascii="Times New Roman" w:hAnsi="Times New Roman" w:cs="Times New Roman"/>
          <w:sz w:val="24"/>
          <w:szCs w:val="24"/>
        </w:rPr>
        <w:t xml:space="preserve">in the webinar and asked them </w:t>
      </w:r>
      <w:r w:rsidR="0042495C" w:rsidRPr="00CE2AA4">
        <w:rPr>
          <w:rFonts w:ascii="Times New Roman" w:hAnsi="Times New Roman" w:cs="Times New Roman"/>
          <w:sz w:val="24"/>
          <w:szCs w:val="24"/>
        </w:rPr>
        <w:t xml:space="preserve">to share their contact details for further business interaction. Chinese buyers also apprised participants of their particular demands, market preferences in China and </w:t>
      </w:r>
      <w:r w:rsidRPr="00CE2AA4">
        <w:rPr>
          <w:rFonts w:ascii="Times New Roman" w:hAnsi="Times New Roman" w:cs="Times New Roman"/>
          <w:sz w:val="24"/>
          <w:szCs w:val="24"/>
        </w:rPr>
        <w:t>their willingness to import handicraft products from Pakistan. TIC Beijing told the participants from Pakistan that there are permanent display centers in Shanghai National Pavilion, Chengdu National Pavilion, among others, where Pakistani handicraft suppliers can display their products rent-free and with no time limitation. In the end, a WeChat group was created by Trade and Investment Counsellor Beijing so that the sellers and buyers present in the webinar can interact with each other.</w:t>
      </w:r>
    </w:p>
    <w:p w14:paraId="589C96AB" w14:textId="77777777" w:rsidR="005230F2" w:rsidRPr="00CE2AA4" w:rsidRDefault="005230F2" w:rsidP="005230F2">
      <w:pPr>
        <w:spacing w:line="360" w:lineRule="auto"/>
        <w:jc w:val="both"/>
        <w:rPr>
          <w:rFonts w:ascii="Times New Roman" w:eastAsia="Book Antiqua" w:hAnsi="Times New Roman" w:cs="Times New Roman"/>
          <w:sz w:val="24"/>
          <w:szCs w:val="24"/>
        </w:rPr>
      </w:pPr>
    </w:p>
    <w:p w14:paraId="4893C5DF" w14:textId="073E0426" w:rsidR="009E58ED" w:rsidRPr="00CE2AA4" w:rsidRDefault="004C08EB">
      <w:pPr>
        <w:spacing w:line="360" w:lineRule="auto"/>
        <w:jc w:val="both"/>
        <w:rPr>
          <w:rFonts w:ascii="Times New Roman" w:eastAsia="Book Antiqua" w:hAnsi="Times New Roman" w:cs="Times New Roman"/>
          <w:sz w:val="24"/>
          <w:szCs w:val="24"/>
        </w:rPr>
      </w:pPr>
      <w:r w:rsidRPr="00CE2AA4">
        <w:rPr>
          <w:rFonts w:ascii="Times New Roman" w:eastAsia="Book Antiqua" w:hAnsi="Times New Roman" w:cs="Times New Roman"/>
          <w:sz w:val="24"/>
          <w:szCs w:val="24"/>
        </w:rPr>
        <w:t>Director General TDAP Islamabad</w:t>
      </w:r>
      <w:r w:rsidR="00520024" w:rsidRPr="00CE2AA4">
        <w:rPr>
          <w:rFonts w:ascii="Times New Roman" w:eastAsia="Book Antiqua" w:hAnsi="Times New Roman" w:cs="Times New Roman"/>
          <w:sz w:val="24"/>
          <w:szCs w:val="24"/>
        </w:rPr>
        <w:t xml:space="preserve"> Mr. </w:t>
      </w:r>
      <w:proofErr w:type="spellStart"/>
      <w:r w:rsidR="00520024" w:rsidRPr="00CE2AA4">
        <w:rPr>
          <w:rFonts w:ascii="Times New Roman" w:eastAsia="Book Antiqua" w:hAnsi="Times New Roman" w:cs="Times New Roman"/>
          <w:sz w:val="24"/>
          <w:szCs w:val="24"/>
        </w:rPr>
        <w:t>Shahzad</w:t>
      </w:r>
      <w:proofErr w:type="spellEnd"/>
      <w:r w:rsidR="00520024" w:rsidRPr="00CE2AA4">
        <w:rPr>
          <w:rFonts w:ascii="Times New Roman" w:eastAsia="Book Antiqua" w:hAnsi="Times New Roman" w:cs="Times New Roman"/>
          <w:sz w:val="24"/>
          <w:szCs w:val="24"/>
        </w:rPr>
        <w:t xml:space="preserve"> Ahmed Khan</w:t>
      </w:r>
      <w:r w:rsidRPr="00CE2AA4">
        <w:rPr>
          <w:rFonts w:ascii="Times New Roman" w:eastAsia="Book Antiqua" w:hAnsi="Times New Roman" w:cs="Times New Roman"/>
          <w:sz w:val="24"/>
          <w:szCs w:val="24"/>
        </w:rPr>
        <w:t xml:space="preserve"> told the participants that t</w:t>
      </w:r>
      <w:r w:rsidR="005230F2" w:rsidRPr="00CE2AA4">
        <w:rPr>
          <w:rFonts w:ascii="Times New Roman" w:eastAsia="Book Antiqua" w:hAnsi="Times New Roman" w:cs="Times New Roman"/>
          <w:sz w:val="24"/>
          <w:szCs w:val="24"/>
        </w:rPr>
        <w:t xml:space="preserve">his is the first </w:t>
      </w:r>
      <w:r w:rsidR="009E58ED" w:rsidRPr="00CE2AA4">
        <w:rPr>
          <w:rFonts w:ascii="Times New Roman" w:eastAsia="Book Antiqua" w:hAnsi="Times New Roman" w:cs="Times New Roman"/>
          <w:sz w:val="24"/>
          <w:szCs w:val="24"/>
        </w:rPr>
        <w:t xml:space="preserve">matchmaking </w:t>
      </w:r>
      <w:r w:rsidR="005230F2" w:rsidRPr="00CE2AA4">
        <w:rPr>
          <w:rFonts w:ascii="Times New Roman" w:eastAsia="Book Antiqua" w:hAnsi="Times New Roman" w:cs="Times New Roman"/>
          <w:sz w:val="24"/>
          <w:szCs w:val="24"/>
        </w:rPr>
        <w:t xml:space="preserve">webinar in a series of webinars with trade and investment officers abroad </w:t>
      </w:r>
      <w:r w:rsidR="009E58ED" w:rsidRPr="00CE2AA4">
        <w:rPr>
          <w:rFonts w:ascii="Times New Roman" w:eastAsia="Book Antiqua" w:hAnsi="Times New Roman" w:cs="Times New Roman"/>
          <w:sz w:val="24"/>
          <w:szCs w:val="24"/>
        </w:rPr>
        <w:t xml:space="preserve">with the purpose of matching Pakistani suppliers with Chinese buyers. This webinar had been preceded by a market opportunities webinar for handicraft products with Trade and Investment Counsellor Beijing in which he gave participants an overview of the market opportunities in China. </w:t>
      </w:r>
      <w:r w:rsidR="00CE2AA4" w:rsidRPr="00CE2AA4">
        <w:rPr>
          <w:rFonts w:ascii="Times New Roman" w:eastAsia="Book Antiqua" w:hAnsi="Times New Roman" w:cs="Times New Roman"/>
          <w:sz w:val="24"/>
          <w:szCs w:val="24"/>
        </w:rPr>
        <w:t>Following that, handicraft suppliers were shortlisted for this webinar whose products were suitable for the Chinese market.</w:t>
      </w:r>
    </w:p>
    <w:p w14:paraId="47AA5285" w14:textId="77777777" w:rsidR="006510F4" w:rsidRPr="00CE2AA4" w:rsidRDefault="006510F4">
      <w:pPr>
        <w:spacing w:line="360" w:lineRule="auto"/>
        <w:jc w:val="both"/>
        <w:rPr>
          <w:rFonts w:ascii="Times New Roman" w:eastAsia="Book Antiqua" w:hAnsi="Times New Roman" w:cs="Times New Roman"/>
          <w:sz w:val="24"/>
          <w:szCs w:val="24"/>
        </w:rPr>
      </w:pPr>
    </w:p>
    <w:p w14:paraId="766E427E" w14:textId="0D1D8DE3" w:rsidR="00C576A5" w:rsidRPr="00CE2AA4" w:rsidRDefault="006510F4">
      <w:pPr>
        <w:spacing w:line="360" w:lineRule="auto"/>
        <w:jc w:val="both"/>
        <w:rPr>
          <w:rFonts w:ascii="Times New Roman" w:eastAsia="Book Antiqua" w:hAnsi="Times New Roman" w:cs="Times New Roman"/>
          <w:sz w:val="24"/>
          <w:szCs w:val="24"/>
        </w:rPr>
      </w:pPr>
      <w:r w:rsidRPr="00CE2AA4">
        <w:rPr>
          <w:rFonts w:ascii="Times New Roman" w:eastAsia="Book Antiqua" w:hAnsi="Times New Roman" w:cs="Times New Roman"/>
          <w:sz w:val="24"/>
          <w:szCs w:val="24"/>
        </w:rPr>
        <w:t xml:space="preserve">Mr. Fahad </w:t>
      </w:r>
      <w:proofErr w:type="spellStart"/>
      <w:r w:rsidRPr="00CE2AA4">
        <w:rPr>
          <w:rFonts w:ascii="Times New Roman" w:eastAsia="Book Antiqua" w:hAnsi="Times New Roman" w:cs="Times New Roman"/>
          <w:sz w:val="24"/>
          <w:szCs w:val="24"/>
        </w:rPr>
        <w:t>Barlas</w:t>
      </w:r>
      <w:proofErr w:type="spellEnd"/>
      <w:r w:rsidRPr="00CE2AA4">
        <w:rPr>
          <w:rFonts w:ascii="Times New Roman" w:eastAsia="Book Antiqua" w:hAnsi="Times New Roman" w:cs="Times New Roman"/>
          <w:sz w:val="24"/>
          <w:szCs w:val="24"/>
        </w:rPr>
        <w:t xml:space="preserve">, former chairman Handicraft Association of Pakistan </w:t>
      </w:r>
      <w:r w:rsidR="00CE2AA4" w:rsidRPr="00CE2AA4">
        <w:rPr>
          <w:rFonts w:ascii="Times New Roman" w:eastAsia="Book Antiqua" w:hAnsi="Times New Roman" w:cs="Times New Roman"/>
          <w:sz w:val="24"/>
          <w:szCs w:val="24"/>
        </w:rPr>
        <w:t xml:space="preserve">gave an overview of the suppliers of handicraft products present in the webinar. He expressed hope that this matchmaking exercise would be beneficial and </w:t>
      </w:r>
      <w:r w:rsidR="00CE2AA4">
        <w:rPr>
          <w:rFonts w:ascii="Times New Roman" w:eastAsia="Book Antiqua" w:hAnsi="Times New Roman" w:cs="Times New Roman"/>
          <w:sz w:val="24"/>
          <w:szCs w:val="24"/>
        </w:rPr>
        <w:t>Pakistani handicraft suppliers would be able to effectively utilize this opportunity.</w:t>
      </w:r>
    </w:p>
    <w:p w14:paraId="7EF9E4BD" w14:textId="32765FDC" w:rsidR="00C576A5" w:rsidRPr="00CE2AA4" w:rsidRDefault="00C576A5">
      <w:pPr>
        <w:spacing w:line="360" w:lineRule="auto"/>
        <w:jc w:val="both"/>
        <w:rPr>
          <w:rFonts w:ascii="Times New Roman" w:eastAsia="Book Antiqua" w:hAnsi="Times New Roman" w:cs="Times New Roman"/>
          <w:sz w:val="24"/>
          <w:szCs w:val="24"/>
        </w:rPr>
      </w:pPr>
    </w:p>
    <w:p w14:paraId="53A433C5" w14:textId="77777777" w:rsidR="00C576A5" w:rsidRPr="00CE2AA4" w:rsidRDefault="00C576A5">
      <w:pPr>
        <w:spacing w:line="360" w:lineRule="auto"/>
        <w:jc w:val="both"/>
        <w:rPr>
          <w:rFonts w:ascii="Times New Roman" w:eastAsia="Book Antiqua" w:hAnsi="Times New Roman" w:cs="Times New Roman"/>
          <w:sz w:val="24"/>
          <w:szCs w:val="24"/>
        </w:rPr>
      </w:pPr>
    </w:p>
    <w:p w14:paraId="0511B7A7" w14:textId="7D566835" w:rsidR="00C576A5" w:rsidRPr="00CE2AA4" w:rsidRDefault="0042495C">
      <w:pPr>
        <w:spacing w:line="360" w:lineRule="auto"/>
        <w:jc w:val="both"/>
        <w:rPr>
          <w:rFonts w:ascii="Times New Roman" w:eastAsia="Book Antiqua" w:hAnsi="Times New Roman" w:cs="Times New Roman"/>
          <w:sz w:val="24"/>
          <w:szCs w:val="24"/>
        </w:rPr>
      </w:pPr>
      <w:r w:rsidRPr="00CE2AA4">
        <w:rPr>
          <w:rFonts w:ascii="Times New Roman" w:eastAsia="Book Antiqua" w:hAnsi="Times New Roman" w:cs="Times New Roman"/>
          <w:noProof/>
          <w:sz w:val="24"/>
          <w:szCs w:val="24"/>
          <w:lang w:val="en-GB" w:eastAsia="en-GB"/>
        </w:rPr>
        <w:drawing>
          <wp:inline distT="0" distB="0" distL="0" distR="0" wp14:anchorId="06027D38" wp14:editId="5FCAACDC">
            <wp:extent cx="5937885" cy="3900805"/>
            <wp:effectExtent l="0" t="0" r="5715" b="10795"/>
            <wp:docPr id="3" name="Picture 3" descr="../../../Screenshot%202021-01-22%20at%2012.10.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2021-01-22%20at%2012.10.02%20P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7885" cy="3900805"/>
                    </a:xfrm>
                    <a:prstGeom prst="rect">
                      <a:avLst/>
                    </a:prstGeom>
                    <a:noFill/>
                    <a:ln>
                      <a:noFill/>
                    </a:ln>
                  </pic:spPr>
                </pic:pic>
              </a:graphicData>
            </a:graphic>
          </wp:inline>
        </w:drawing>
      </w:r>
    </w:p>
    <w:sectPr w:rsidR="00C576A5" w:rsidRPr="00CE2AA4" w:rsidSect="00C4229C">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E7"/>
    <w:rsid w:val="00055154"/>
    <w:rsid w:val="000907DE"/>
    <w:rsid w:val="000912F5"/>
    <w:rsid w:val="001E2A40"/>
    <w:rsid w:val="002238CC"/>
    <w:rsid w:val="003010C1"/>
    <w:rsid w:val="00323A32"/>
    <w:rsid w:val="0035638D"/>
    <w:rsid w:val="0042495C"/>
    <w:rsid w:val="00425A96"/>
    <w:rsid w:val="004C08EB"/>
    <w:rsid w:val="004C4720"/>
    <w:rsid w:val="004D4A7D"/>
    <w:rsid w:val="00520024"/>
    <w:rsid w:val="005230F2"/>
    <w:rsid w:val="006510F4"/>
    <w:rsid w:val="006F3CEE"/>
    <w:rsid w:val="007E0943"/>
    <w:rsid w:val="00834369"/>
    <w:rsid w:val="0092789B"/>
    <w:rsid w:val="00930DBF"/>
    <w:rsid w:val="009524F7"/>
    <w:rsid w:val="009E58ED"/>
    <w:rsid w:val="00A33956"/>
    <w:rsid w:val="00BA6E70"/>
    <w:rsid w:val="00BC3E00"/>
    <w:rsid w:val="00BF52B4"/>
    <w:rsid w:val="00BF5FAC"/>
    <w:rsid w:val="00C4229C"/>
    <w:rsid w:val="00C576A5"/>
    <w:rsid w:val="00CE2AA4"/>
    <w:rsid w:val="00DC03C1"/>
    <w:rsid w:val="00DF7895"/>
    <w:rsid w:val="00E31B2C"/>
    <w:rsid w:val="00F23AAB"/>
    <w:rsid w:val="00F575D6"/>
    <w:rsid w:val="00F726F2"/>
    <w:rsid w:val="00FA48E7"/>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F31D"/>
  <w15:docId w15:val="{CD59DFD8-491F-4DAA-842A-C9C5D4E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Muhammad Ahmad Hassan</cp:lastModifiedBy>
  <cp:revision>8</cp:revision>
  <dcterms:created xsi:type="dcterms:W3CDTF">2020-11-20T05:29:00Z</dcterms:created>
  <dcterms:modified xsi:type="dcterms:W3CDTF">2021-01-22T09:55:00Z</dcterms:modified>
</cp:coreProperties>
</file>