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7100897C" w:rsidR="00FA48E7" w:rsidRPr="0077077F" w:rsidRDefault="00055154" w:rsidP="00437E53">
      <w:pPr>
        <w:spacing w:line="360" w:lineRule="auto"/>
        <w:jc w:val="center"/>
        <w:rPr>
          <w:rFonts w:ascii="Times New Roman" w:hAnsi="Times New Roman" w:cs="Times New Roman"/>
          <w:b/>
          <w:bCs/>
          <w:color w:val="222222"/>
          <w:sz w:val="24"/>
          <w:szCs w:val="24"/>
          <w:u w:val="single"/>
          <w:lang w:eastAsia="en-GB"/>
        </w:rPr>
      </w:pPr>
      <w:bookmarkStart w:id="0" w:name="_GoBack"/>
      <w:bookmarkEnd w:id="0"/>
      <w:r w:rsidRPr="0077077F">
        <w:rPr>
          <w:rFonts w:ascii="Times New Roman" w:hAnsi="Times New Roman" w:cs="Times New Roman"/>
          <w:b/>
          <w:bCs/>
          <w:color w:val="222222"/>
          <w:sz w:val="24"/>
          <w:szCs w:val="24"/>
          <w:u w:val="single"/>
          <w:lang w:eastAsia="en-GB"/>
        </w:rPr>
        <w:t>Webinar Series on Market Opportunities for Handicraft Products in the Chinese Market (</w:t>
      </w:r>
      <w:r w:rsidR="00FF061E">
        <w:rPr>
          <w:rFonts w:ascii="Times New Roman" w:hAnsi="Times New Roman" w:cs="Times New Roman"/>
          <w:b/>
          <w:bCs/>
          <w:color w:val="222222"/>
          <w:sz w:val="24"/>
          <w:szCs w:val="24"/>
          <w:u w:val="single"/>
          <w:lang w:eastAsia="en-GB"/>
        </w:rPr>
        <w:t>Chengdu and Guangzhou</w:t>
      </w:r>
      <w:r w:rsidRPr="0077077F">
        <w:rPr>
          <w:rFonts w:ascii="Times New Roman" w:hAnsi="Times New Roman" w:cs="Times New Roman"/>
          <w:b/>
          <w:bCs/>
          <w:color w:val="222222"/>
          <w:sz w:val="24"/>
          <w:szCs w:val="24"/>
          <w:u w:val="single"/>
          <w:lang w:eastAsia="en-GB"/>
        </w:rPr>
        <w:t>)</w:t>
      </w:r>
    </w:p>
    <w:p w14:paraId="02E65020" w14:textId="77777777" w:rsidR="005230F2" w:rsidRPr="0077077F" w:rsidRDefault="005230F2" w:rsidP="00437E53">
      <w:pPr>
        <w:spacing w:line="360" w:lineRule="auto"/>
        <w:jc w:val="center"/>
        <w:rPr>
          <w:rFonts w:ascii="Times New Roman" w:eastAsia="Book Antiqua" w:hAnsi="Times New Roman" w:cs="Times New Roman"/>
          <w:sz w:val="24"/>
          <w:szCs w:val="24"/>
        </w:rPr>
      </w:pPr>
    </w:p>
    <w:p w14:paraId="5060A35C" w14:textId="654E0250" w:rsidR="00FF061E" w:rsidRDefault="00C4229C" w:rsidP="00437E53">
      <w:pPr>
        <w:spacing w:line="360" w:lineRule="auto"/>
        <w:jc w:val="both"/>
        <w:rPr>
          <w:rFonts w:ascii="Times New Roman" w:eastAsia="Book Antiqua" w:hAnsi="Times New Roman" w:cs="Times New Roman"/>
          <w:sz w:val="24"/>
          <w:szCs w:val="24"/>
        </w:rPr>
      </w:pPr>
      <w:r w:rsidRPr="0077077F">
        <w:rPr>
          <w:rFonts w:ascii="Times New Roman" w:eastAsia="Book Antiqua" w:hAnsi="Times New Roman" w:cs="Times New Roman"/>
          <w:sz w:val="24"/>
          <w:szCs w:val="24"/>
        </w:rPr>
        <w:t xml:space="preserve">Trade Development Authority of Pakistan </w:t>
      </w:r>
      <w:r w:rsidR="006F3CEE" w:rsidRPr="0077077F">
        <w:rPr>
          <w:rFonts w:ascii="Times New Roman" w:eastAsia="Book Antiqua" w:hAnsi="Times New Roman" w:cs="Times New Roman"/>
          <w:sz w:val="24"/>
          <w:szCs w:val="24"/>
        </w:rPr>
        <w:t xml:space="preserve">in collaboration with </w:t>
      </w:r>
      <w:r w:rsidR="003010C1" w:rsidRPr="0077077F">
        <w:rPr>
          <w:rFonts w:ascii="Times New Roman" w:eastAsia="Book Antiqua" w:hAnsi="Times New Roman" w:cs="Times New Roman"/>
          <w:sz w:val="24"/>
          <w:szCs w:val="24"/>
        </w:rPr>
        <w:t>Han</w:t>
      </w:r>
      <w:r w:rsidR="00FF061E">
        <w:rPr>
          <w:rFonts w:ascii="Times New Roman" w:eastAsia="Book Antiqua" w:hAnsi="Times New Roman" w:cs="Times New Roman"/>
          <w:sz w:val="24"/>
          <w:szCs w:val="24"/>
        </w:rPr>
        <w:t xml:space="preserve">dicraft Association of Pakistan, Acting </w:t>
      </w:r>
      <w:r w:rsidR="001E0F93" w:rsidRPr="0077077F">
        <w:rPr>
          <w:rFonts w:ascii="Times New Roman" w:eastAsia="Book Antiqua" w:hAnsi="Times New Roman" w:cs="Times New Roman"/>
          <w:sz w:val="24"/>
          <w:szCs w:val="24"/>
        </w:rPr>
        <w:t xml:space="preserve">Consul General </w:t>
      </w:r>
      <w:r w:rsidR="00055154" w:rsidRPr="0077077F">
        <w:rPr>
          <w:rFonts w:ascii="Times New Roman" w:eastAsia="Book Antiqua" w:hAnsi="Times New Roman" w:cs="Times New Roman"/>
          <w:sz w:val="24"/>
          <w:szCs w:val="24"/>
        </w:rPr>
        <w:t>of Pakistan</w:t>
      </w:r>
      <w:r w:rsidR="00BC3E00" w:rsidRPr="0077077F">
        <w:rPr>
          <w:rFonts w:ascii="Times New Roman" w:eastAsia="Book Antiqua" w:hAnsi="Times New Roman" w:cs="Times New Roman"/>
          <w:sz w:val="24"/>
          <w:szCs w:val="24"/>
        </w:rPr>
        <w:t xml:space="preserve"> in </w:t>
      </w:r>
      <w:r w:rsidR="00FF061E">
        <w:rPr>
          <w:rFonts w:ascii="Times New Roman" w:eastAsia="Book Antiqua" w:hAnsi="Times New Roman" w:cs="Times New Roman"/>
          <w:sz w:val="24"/>
          <w:szCs w:val="24"/>
        </w:rPr>
        <w:t>Chengdu</w:t>
      </w:r>
      <w:r w:rsidR="00DE573F">
        <w:rPr>
          <w:rFonts w:ascii="Times New Roman" w:eastAsia="Book Antiqua" w:hAnsi="Times New Roman" w:cs="Times New Roman"/>
          <w:sz w:val="24"/>
          <w:szCs w:val="24"/>
        </w:rPr>
        <w:t>,</w:t>
      </w:r>
      <w:r w:rsidR="00FF061E">
        <w:rPr>
          <w:rFonts w:ascii="Times New Roman" w:eastAsia="Book Antiqua" w:hAnsi="Times New Roman" w:cs="Times New Roman"/>
          <w:sz w:val="24"/>
          <w:szCs w:val="24"/>
        </w:rPr>
        <w:t xml:space="preserve"> and Trade and Investment Counsellor of Pakistan in Guangzhou</w:t>
      </w:r>
      <w:r w:rsidR="00BC3E00" w:rsidRPr="0077077F">
        <w:rPr>
          <w:rFonts w:ascii="Times New Roman" w:eastAsia="Book Antiqua" w:hAnsi="Times New Roman" w:cs="Times New Roman"/>
          <w:sz w:val="24"/>
          <w:szCs w:val="24"/>
        </w:rPr>
        <w:t xml:space="preserve"> organized</w:t>
      </w:r>
      <w:r w:rsidR="005230F2" w:rsidRPr="0077077F">
        <w:rPr>
          <w:rFonts w:ascii="Times New Roman" w:eastAsia="Book Antiqua" w:hAnsi="Times New Roman" w:cs="Times New Roman"/>
          <w:sz w:val="24"/>
          <w:szCs w:val="24"/>
        </w:rPr>
        <w:t xml:space="preserve"> a webinar on market opportunities for handicrafts products in the Chinese market.</w:t>
      </w:r>
      <w:r w:rsidR="00E266E9" w:rsidRPr="0077077F">
        <w:rPr>
          <w:rFonts w:ascii="Times New Roman" w:eastAsia="Book Antiqua" w:hAnsi="Times New Roman" w:cs="Times New Roman"/>
          <w:sz w:val="24"/>
          <w:szCs w:val="24"/>
        </w:rPr>
        <w:t xml:space="preserve"> </w:t>
      </w:r>
      <w:r w:rsidR="00FF061E">
        <w:rPr>
          <w:rFonts w:ascii="Times New Roman" w:eastAsia="Book Antiqua" w:hAnsi="Times New Roman" w:cs="Times New Roman"/>
          <w:sz w:val="24"/>
          <w:szCs w:val="24"/>
        </w:rPr>
        <w:t xml:space="preserve">Acting </w:t>
      </w:r>
      <w:r w:rsidR="00C457B8" w:rsidRPr="0077077F">
        <w:rPr>
          <w:rFonts w:ascii="Times New Roman" w:eastAsia="Book Antiqua" w:hAnsi="Times New Roman" w:cs="Times New Roman"/>
          <w:sz w:val="24"/>
          <w:szCs w:val="24"/>
        </w:rPr>
        <w:t xml:space="preserve">Consul General </w:t>
      </w:r>
      <w:r w:rsidR="00FF061E">
        <w:rPr>
          <w:rFonts w:ascii="Times New Roman" w:eastAsia="Book Antiqua" w:hAnsi="Times New Roman" w:cs="Times New Roman"/>
          <w:sz w:val="24"/>
          <w:szCs w:val="24"/>
        </w:rPr>
        <w:t>Chengdu</w:t>
      </w:r>
      <w:r w:rsidR="00C457B8" w:rsidRPr="0077077F">
        <w:rPr>
          <w:rFonts w:ascii="Times New Roman" w:eastAsia="Book Antiqua" w:hAnsi="Times New Roman" w:cs="Times New Roman"/>
          <w:sz w:val="24"/>
          <w:szCs w:val="24"/>
        </w:rPr>
        <w:t xml:space="preserve">, Mr. </w:t>
      </w:r>
      <w:r w:rsidR="00610319">
        <w:rPr>
          <w:rFonts w:ascii="Times New Roman" w:eastAsia="Book Antiqua" w:hAnsi="Times New Roman" w:cs="Times New Roman"/>
          <w:sz w:val="24"/>
          <w:szCs w:val="24"/>
        </w:rPr>
        <w:t>Ma</w:t>
      </w:r>
      <w:r w:rsidR="00FF061E">
        <w:rPr>
          <w:rFonts w:ascii="Times New Roman" w:eastAsia="Book Antiqua" w:hAnsi="Times New Roman" w:cs="Times New Roman"/>
          <w:sz w:val="24"/>
          <w:szCs w:val="24"/>
        </w:rPr>
        <w:t>hmood Akhtar</w:t>
      </w:r>
      <w:r w:rsidR="00C457B8" w:rsidRPr="0077077F">
        <w:rPr>
          <w:rFonts w:ascii="Times New Roman" w:eastAsia="Book Antiqua" w:hAnsi="Times New Roman" w:cs="Times New Roman"/>
          <w:sz w:val="24"/>
          <w:szCs w:val="24"/>
        </w:rPr>
        <w:t xml:space="preserve"> told the participants that </w:t>
      </w:r>
      <w:r w:rsidR="00FF061E">
        <w:rPr>
          <w:rFonts w:ascii="Times New Roman" w:eastAsia="Book Antiqua" w:hAnsi="Times New Roman" w:cs="Times New Roman"/>
          <w:sz w:val="24"/>
          <w:szCs w:val="24"/>
        </w:rPr>
        <w:t xml:space="preserve">the area of China that comes under the Chengdu </w:t>
      </w:r>
      <w:r w:rsidR="00DE573F">
        <w:rPr>
          <w:rFonts w:ascii="Times New Roman" w:eastAsia="Book Antiqua" w:hAnsi="Times New Roman" w:cs="Times New Roman"/>
          <w:sz w:val="24"/>
          <w:szCs w:val="24"/>
        </w:rPr>
        <w:t>Consular districts</w:t>
      </w:r>
      <w:r w:rsidR="00FF061E">
        <w:rPr>
          <w:rFonts w:ascii="Times New Roman" w:eastAsia="Book Antiqua" w:hAnsi="Times New Roman" w:cs="Times New Roman"/>
          <w:sz w:val="24"/>
          <w:szCs w:val="24"/>
        </w:rPr>
        <w:t xml:space="preserve"> is a USD 1.</w:t>
      </w:r>
      <w:r w:rsidR="00DE573F">
        <w:rPr>
          <w:rFonts w:ascii="Times New Roman" w:eastAsia="Book Antiqua" w:hAnsi="Times New Roman" w:cs="Times New Roman"/>
          <w:sz w:val="24"/>
          <w:szCs w:val="24"/>
        </w:rPr>
        <w:t>16</w:t>
      </w:r>
      <w:r w:rsidR="00FF061E">
        <w:rPr>
          <w:rFonts w:ascii="Times New Roman" w:eastAsia="Book Antiqua" w:hAnsi="Times New Roman" w:cs="Times New Roman"/>
          <w:sz w:val="24"/>
          <w:szCs w:val="24"/>
        </w:rPr>
        <w:t xml:space="preserve"> trillion economy that holds tremendous potential for Pakistani handicraft producers. He suggested to potential exporters that they should develop multiple tiers of products classified along the lines of price and quality and market each separately. He also requested participants to provide samples of handicraft products to the consulate so that they could be displayed there while giving a list of very cogent recommendations as to how the market can be effectively penetrated. </w:t>
      </w:r>
    </w:p>
    <w:p w14:paraId="06943356" w14:textId="77777777" w:rsidR="00FF061E" w:rsidRDefault="00FF061E" w:rsidP="00437E53">
      <w:pPr>
        <w:spacing w:line="360" w:lineRule="auto"/>
        <w:jc w:val="both"/>
        <w:rPr>
          <w:rFonts w:ascii="Times New Roman" w:eastAsia="Book Antiqua" w:hAnsi="Times New Roman" w:cs="Times New Roman"/>
          <w:sz w:val="24"/>
          <w:szCs w:val="24"/>
        </w:rPr>
      </w:pPr>
    </w:p>
    <w:p w14:paraId="7E822F9F" w14:textId="7A044116" w:rsidR="00FF061E" w:rsidRDefault="00FF061E" w:rsidP="00437E53">
      <w:pPr>
        <w:spacing w:line="360" w:lineRule="auto"/>
        <w:jc w:val="both"/>
        <w:rPr>
          <w:rFonts w:ascii="Times New Roman" w:eastAsia="Book Antiqua" w:hAnsi="Times New Roman" w:cs="Times New Roman"/>
          <w:sz w:val="24"/>
          <w:szCs w:val="24"/>
        </w:rPr>
      </w:pPr>
      <w:r>
        <w:rPr>
          <w:rFonts w:ascii="Times New Roman" w:eastAsia="Book Antiqua" w:hAnsi="Times New Roman" w:cs="Times New Roman"/>
          <w:sz w:val="24"/>
          <w:szCs w:val="24"/>
        </w:rPr>
        <w:t>Trade and Investment Counsellor Guangzhou comprehensively laid down the trade scenario of Pakistani handicraft exports in the Guangzhou region and said that declining trade trend could be reversed through serious marketing efforts. He told the participants t</w:t>
      </w:r>
      <w:r w:rsidR="00437E53">
        <w:rPr>
          <w:rFonts w:ascii="Times New Roman" w:eastAsia="Book Antiqua" w:hAnsi="Times New Roman" w:cs="Times New Roman"/>
          <w:sz w:val="24"/>
          <w:szCs w:val="24"/>
        </w:rPr>
        <w:t xml:space="preserve">hat the Canton Fair, </w:t>
      </w:r>
      <w:r w:rsidR="00B56098">
        <w:rPr>
          <w:rFonts w:ascii="Times New Roman" w:eastAsia="Book Antiqua" w:hAnsi="Times New Roman" w:cs="Times New Roman"/>
          <w:sz w:val="24"/>
          <w:szCs w:val="24"/>
        </w:rPr>
        <w:t>Xiamen Handicraft F</w:t>
      </w:r>
      <w:r>
        <w:rPr>
          <w:rFonts w:ascii="Times New Roman" w:eastAsia="Book Antiqua" w:hAnsi="Times New Roman" w:cs="Times New Roman"/>
          <w:sz w:val="24"/>
          <w:szCs w:val="24"/>
        </w:rPr>
        <w:t>air</w:t>
      </w:r>
      <w:r w:rsidR="00437E53">
        <w:rPr>
          <w:rFonts w:ascii="Times New Roman" w:eastAsia="Book Antiqua" w:hAnsi="Times New Roman" w:cs="Times New Roman"/>
          <w:sz w:val="24"/>
          <w:szCs w:val="24"/>
        </w:rPr>
        <w:t>, and Guangzhou International Handicraft Expo</w:t>
      </w:r>
      <w:r>
        <w:rPr>
          <w:rFonts w:ascii="Times New Roman" w:eastAsia="Book Antiqua" w:hAnsi="Times New Roman" w:cs="Times New Roman"/>
          <w:sz w:val="24"/>
          <w:szCs w:val="24"/>
        </w:rPr>
        <w:t xml:space="preserve"> are excellent opportunities for Pakistani handicraft producers </w:t>
      </w:r>
      <w:r w:rsidR="00437E53">
        <w:rPr>
          <w:rFonts w:ascii="Times New Roman" w:eastAsia="Book Antiqua" w:hAnsi="Times New Roman" w:cs="Times New Roman"/>
          <w:sz w:val="24"/>
          <w:szCs w:val="24"/>
        </w:rPr>
        <w:t xml:space="preserve">to market their products. He encouraged suppliers of handicraft products to tap into the Chinese market as </w:t>
      </w:r>
      <w:r w:rsidR="00DE573F">
        <w:rPr>
          <w:rFonts w:ascii="Times New Roman" w:eastAsia="Book Antiqua" w:hAnsi="Times New Roman" w:cs="Times New Roman"/>
          <w:sz w:val="24"/>
          <w:szCs w:val="24"/>
        </w:rPr>
        <w:t xml:space="preserve">Pakistani products have an edge due to </w:t>
      </w:r>
      <w:r w:rsidR="00437E53">
        <w:rPr>
          <w:rFonts w:ascii="Times New Roman" w:eastAsia="Book Antiqua" w:hAnsi="Times New Roman" w:cs="Times New Roman"/>
          <w:sz w:val="24"/>
          <w:szCs w:val="24"/>
        </w:rPr>
        <w:t>C</w:t>
      </w:r>
      <w:r w:rsidR="00DE573F">
        <w:rPr>
          <w:rFonts w:ascii="Times New Roman" w:eastAsia="Book Antiqua" w:hAnsi="Times New Roman" w:cs="Times New Roman"/>
          <w:sz w:val="24"/>
          <w:szCs w:val="24"/>
        </w:rPr>
        <w:t>hina</w:t>
      </w:r>
      <w:r w:rsidR="00437E53">
        <w:rPr>
          <w:rFonts w:ascii="Times New Roman" w:eastAsia="Book Antiqua" w:hAnsi="Times New Roman" w:cs="Times New Roman"/>
          <w:sz w:val="24"/>
          <w:szCs w:val="24"/>
        </w:rPr>
        <w:t xml:space="preserve"> Pakistan Free Trade Agreement and a VAT rate of 13 percent.</w:t>
      </w:r>
    </w:p>
    <w:p w14:paraId="589C96AB" w14:textId="77777777" w:rsidR="005230F2" w:rsidRPr="0077077F" w:rsidRDefault="005230F2" w:rsidP="00437E53">
      <w:pPr>
        <w:spacing w:line="360" w:lineRule="auto"/>
        <w:jc w:val="both"/>
        <w:rPr>
          <w:rFonts w:ascii="Times New Roman" w:eastAsia="Book Antiqua" w:hAnsi="Times New Roman" w:cs="Times New Roman"/>
          <w:sz w:val="24"/>
          <w:szCs w:val="24"/>
        </w:rPr>
      </w:pPr>
    </w:p>
    <w:p w14:paraId="286C7205" w14:textId="4FBBB984" w:rsidR="0092789B" w:rsidRPr="0077077F" w:rsidRDefault="004C08EB" w:rsidP="00437E53">
      <w:pPr>
        <w:spacing w:line="360" w:lineRule="auto"/>
        <w:jc w:val="both"/>
        <w:rPr>
          <w:rFonts w:ascii="Times New Roman" w:eastAsia="Book Antiqua" w:hAnsi="Times New Roman" w:cs="Times New Roman"/>
          <w:sz w:val="24"/>
          <w:szCs w:val="24"/>
        </w:rPr>
      </w:pPr>
      <w:r w:rsidRPr="0077077F">
        <w:rPr>
          <w:rFonts w:ascii="Times New Roman" w:eastAsia="Book Antiqua" w:hAnsi="Times New Roman" w:cs="Times New Roman"/>
          <w:sz w:val="24"/>
          <w:szCs w:val="24"/>
        </w:rPr>
        <w:t>Director General TDAP Islamabad</w:t>
      </w:r>
      <w:r w:rsidR="006E4E1E">
        <w:rPr>
          <w:rFonts w:ascii="Times New Roman" w:eastAsia="Book Antiqua" w:hAnsi="Times New Roman" w:cs="Times New Roman"/>
          <w:sz w:val="24"/>
          <w:szCs w:val="24"/>
        </w:rPr>
        <w:t xml:space="preserve"> Mr. </w:t>
      </w:r>
      <w:proofErr w:type="spellStart"/>
      <w:r w:rsidR="006E4E1E">
        <w:rPr>
          <w:rFonts w:ascii="Times New Roman" w:eastAsia="Book Antiqua" w:hAnsi="Times New Roman" w:cs="Times New Roman"/>
          <w:sz w:val="24"/>
          <w:szCs w:val="24"/>
        </w:rPr>
        <w:t>Shahzad</w:t>
      </w:r>
      <w:proofErr w:type="spellEnd"/>
      <w:r w:rsidR="006E4E1E">
        <w:rPr>
          <w:rFonts w:ascii="Times New Roman" w:eastAsia="Book Antiqua" w:hAnsi="Times New Roman" w:cs="Times New Roman"/>
          <w:sz w:val="24"/>
          <w:szCs w:val="24"/>
        </w:rPr>
        <w:t xml:space="preserve"> Ahme</w:t>
      </w:r>
      <w:r w:rsidR="00520024" w:rsidRPr="0077077F">
        <w:rPr>
          <w:rFonts w:ascii="Times New Roman" w:eastAsia="Book Antiqua" w:hAnsi="Times New Roman" w:cs="Times New Roman"/>
          <w:sz w:val="24"/>
          <w:szCs w:val="24"/>
        </w:rPr>
        <w:t>d Khan</w:t>
      </w:r>
      <w:r w:rsidRPr="0077077F">
        <w:rPr>
          <w:rFonts w:ascii="Times New Roman" w:eastAsia="Book Antiqua" w:hAnsi="Times New Roman" w:cs="Times New Roman"/>
          <w:sz w:val="24"/>
          <w:szCs w:val="24"/>
        </w:rPr>
        <w:t xml:space="preserve"> told the participants that </w:t>
      </w:r>
      <w:r w:rsidR="00437E53">
        <w:rPr>
          <w:rFonts w:ascii="Times New Roman" w:eastAsia="Book Antiqua" w:hAnsi="Times New Roman" w:cs="Times New Roman"/>
          <w:sz w:val="24"/>
          <w:szCs w:val="24"/>
        </w:rPr>
        <w:t xml:space="preserve">this series of webinars is starting to yield productive outcomes. He told the participants that </w:t>
      </w:r>
      <w:r w:rsidRPr="0077077F">
        <w:rPr>
          <w:rFonts w:ascii="Times New Roman" w:eastAsia="Book Antiqua" w:hAnsi="Times New Roman" w:cs="Times New Roman"/>
          <w:sz w:val="24"/>
          <w:szCs w:val="24"/>
        </w:rPr>
        <w:t>t</w:t>
      </w:r>
      <w:r w:rsidR="005230F2" w:rsidRPr="0077077F">
        <w:rPr>
          <w:rFonts w:ascii="Times New Roman" w:eastAsia="Book Antiqua" w:hAnsi="Times New Roman" w:cs="Times New Roman"/>
          <w:sz w:val="24"/>
          <w:szCs w:val="24"/>
        </w:rPr>
        <w:t xml:space="preserve">his is the </w:t>
      </w:r>
      <w:r w:rsidR="00437E53">
        <w:rPr>
          <w:rFonts w:ascii="Times New Roman" w:eastAsia="Book Antiqua" w:hAnsi="Times New Roman" w:cs="Times New Roman"/>
          <w:sz w:val="24"/>
          <w:szCs w:val="24"/>
        </w:rPr>
        <w:t>third</w:t>
      </w:r>
      <w:r w:rsidR="005230F2" w:rsidRPr="0077077F">
        <w:rPr>
          <w:rFonts w:ascii="Times New Roman" w:eastAsia="Book Antiqua" w:hAnsi="Times New Roman" w:cs="Times New Roman"/>
          <w:sz w:val="24"/>
          <w:szCs w:val="24"/>
        </w:rPr>
        <w:t xml:space="preserve"> webinar for tapping market </w:t>
      </w:r>
      <w:r w:rsidR="006E4E1E">
        <w:rPr>
          <w:rFonts w:ascii="Times New Roman" w:eastAsia="Book Antiqua" w:hAnsi="Times New Roman" w:cs="Times New Roman"/>
          <w:sz w:val="24"/>
          <w:szCs w:val="24"/>
        </w:rPr>
        <w:t>opportunities in the handicraft</w:t>
      </w:r>
      <w:r w:rsidR="005230F2" w:rsidRPr="0077077F">
        <w:rPr>
          <w:rFonts w:ascii="Times New Roman" w:eastAsia="Book Antiqua" w:hAnsi="Times New Roman" w:cs="Times New Roman"/>
          <w:sz w:val="24"/>
          <w:szCs w:val="24"/>
        </w:rPr>
        <w:t xml:space="preserve"> sector. In the Chinese markets, TDAP </w:t>
      </w:r>
      <w:r w:rsidR="003B7F17" w:rsidRPr="0077077F">
        <w:rPr>
          <w:rFonts w:ascii="Times New Roman" w:eastAsia="Book Antiqua" w:hAnsi="Times New Roman" w:cs="Times New Roman"/>
          <w:sz w:val="24"/>
          <w:szCs w:val="24"/>
        </w:rPr>
        <w:t>has already</w:t>
      </w:r>
      <w:r w:rsidR="005230F2" w:rsidRPr="0077077F">
        <w:rPr>
          <w:rFonts w:ascii="Times New Roman" w:eastAsia="Book Antiqua" w:hAnsi="Times New Roman" w:cs="Times New Roman"/>
          <w:sz w:val="24"/>
          <w:szCs w:val="24"/>
        </w:rPr>
        <w:t xml:space="preserve"> </w:t>
      </w:r>
      <w:r w:rsidR="003B7F17" w:rsidRPr="0077077F">
        <w:rPr>
          <w:rFonts w:ascii="Times New Roman" w:eastAsia="Book Antiqua" w:hAnsi="Times New Roman" w:cs="Times New Roman"/>
          <w:sz w:val="24"/>
          <w:szCs w:val="24"/>
        </w:rPr>
        <w:t>held</w:t>
      </w:r>
      <w:r w:rsidR="005230F2" w:rsidRPr="0077077F">
        <w:rPr>
          <w:rFonts w:ascii="Times New Roman" w:eastAsia="Book Antiqua" w:hAnsi="Times New Roman" w:cs="Times New Roman"/>
          <w:sz w:val="24"/>
          <w:szCs w:val="24"/>
        </w:rPr>
        <w:t xml:space="preserve"> </w:t>
      </w:r>
      <w:r w:rsidR="003B7F17" w:rsidRPr="0077077F">
        <w:rPr>
          <w:rFonts w:ascii="Times New Roman" w:eastAsia="Book Antiqua" w:hAnsi="Times New Roman" w:cs="Times New Roman"/>
          <w:sz w:val="24"/>
          <w:szCs w:val="24"/>
        </w:rPr>
        <w:t>a webinar</w:t>
      </w:r>
      <w:r w:rsidR="005230F2" w:rsidRPr="0077077F">
        <w:rPr>
          <w:rFonts w:ascii="Times New Roman" w:eastAsia="Book Antiqua" w:hAnsi="Times New Roman" w:cs="Times New Roman"/>
          <w:sz w:val="24"/>
          <w:szCs w:val="24"/>
        </w:rPr>
        <w:t xml:space="preserve"> separately with Trade and Investment </w:t>
      </w:r>
      <w:r w:rsidR="003B7F17" w:rsidRPr="0077077F">
        <w:rPr>
          <w:rFonts w:ascii="Times New Roman" w:eastAsia="Book Antiqua" w:hAnsi="Times New Roman" w:cs="Times New Roman"/>
          <w:sz w:val="24"/>
          <w:szCs w:val="24"/>
        </w:rPr>
        <w:t>Counsellor</w:t>
      </w:r>
      <w:r w:rsidR="005230F2" w:rsidRPr="0077077F">
        <w:rPr>
          <w:rFonts w:ascii="Times New Roman" w:eastAsia="Book Antiqua" w:hAnsi="Times New Roman" w:cs="Times New Roman"/>
          <w:sz w:val="24"/>
          <w:szCs w:val="24"/>
        </w:rPr>
        <w:t xml:space="preserve"> Beijing</w:t>
      </w:r>
      <w:r w:rsidR="00437E53">
        <w:rPr>
          <w:rFonts w:ascii="Times New Roman" w:eastAsia="Book Antiqua" w:hAnsi="Times New Roman" w:cs="Times New Roman"/>
          <w:sz w:val="24"/>
          <w:szCs w:val="24"/>
        </w:rPr>
        <w:t xml:space="preserve"> and Consul General Shanghai. </w:t>
      </w:r>
      <w:r w:rsidR="00520024" w:rsidRPr="0077077F">
        <w:rPr>
          <w:rFonts w:ascii="Times New Roman" w:eastAsia="Book Antiqua" w:hAnsi="Times New Roman" w:cs="Times New Roman"/>
          <w:sz w:val="24"/>
          <w:szCs w:val="24"/>
        </w:rPr>
        <w:t>According to Director General TDAP Islamabad, t</w:t>
      </w:r>
      <w:r w:rsidR="00F23AAB" w:rsidRPr="0077077F">
        <w:rPr>
          <w:rFonts w:ascii="Times New Roman" w:eastAsia="Book Antiqua" w:hAnsi="Times New Roman" w:cs="Times New Roman"/>
          <w:sz w:val="24"/>
          <w:szCs w:val="24"/>
        </w:rPr>
        <w:t xml:space="preserve">he purpose of </w:t>
      </w:r>
      <w:r w:rsidR="00520024" w:rsidRPr="0077077F">
        <w:rPr>
          <w:rFonts w:ascii="Times New Roman" w:eastAsia="Book Antiqua" w:hAnsi="Times New Roman" w:cs="Times New Roman"/>
          <w:sz w:val="24"/>
          <w:szCs w:val="24"/>
        </w:rPr>
        <w:t>these</w:t>
      </w:r>
      <w:r w:rsidR="00F23AAB" w:rsidRPr="0077077F">
        <w:rPr>
          <w:rFonts w:ascii="Times New Roman" w:eastAsia="Book Antiqua" w:hAnsi="Times New Roman" w:cs="Times New Roman"/>
          <w:sz w:val="24"/>
          <w:szCs w:val="24"/>
        </w:rPr>
        <w:t xml:space="preserve"> webinar</w:t>
      </w:r>
      <w:r w:rsidR="00520024" w:rsidRPr="0077077F">
        <w:rPr>
          <w:rFonts w:ascii="Times New Roman" w:eastAsia="Book Antiqua" w:hAnsi="Times New Roman" w:cs="Times New Roman"/>
          <w:sz w:val="24"/>
          <w:szCs w:val="24"/>
        </w:rPr>
        <w:t>s is</w:t>
      </w:r>
      <w:r w:rsidR="00F23AAB" w:rsidRPr="0077077F">
        <w:rPr>
          <w:rFonts w:ascii="Times New Roman" w:eastAsia="Book Antiqua" w:hAnsi="Times New Roman" w:cs="Times New Roman"/>
          <w:sz w:val="24"/>
          <w:szCs w:val="24"/>
        </w:rPr>
        <w:t xml:space="preserve"> to find potential exporters of handicrafts products </w:t>
      </w:r>
      <w:r w:rsidR="0035638D" w:rsidRPr="0077077F">
        <w:rPr>
          <w:rFonts w:ascii="Times New Roman" w:eastAsia="Book Antiqua" w:hAnsi="Times New Roman" w:cs="Times New Roman"/>
          <w:sz w:val="24"/>
          <w:szCs w:val="24"/>
        </w:rPr>
        <w:t>suitable for that particular market. These exporters will then participate in a second round of webinar with the same trade and investment officer in which matchmaking exercise will be conducted with these sellers and buyers of handicraft products abroad</w:t>
      </w:r>
      <w:r w:rsidR="00DC03C1" w:rsidRPr="0077077F">
        <w:rPr>
          <w:rFonts w:ascii="Times New Roman" w:eastAsia="Book Antiqua" w:hAnsi="Times New Roman" w:cs="Times New Roman"/>
          <w:sz w:val="24"/>
          <w:szCs w:val="24"/>
        </w:rPr>
        <w:t xml:space="preserve"> who will be brought in by the trade and investment officer.</w:t>
      </w:r>
    </w:p>
    <w:p w14:paraId="2515303F" w14:textId="77777777" w:rsidR="0077077F" w:rsidRPr="0077077F" w:rsidRDefault="0077077F" w:rsidP="00437E53">
      <w:pPr>
        <w:spacing w:line="360" w:lineRule="auto"/>
        <w:jc w:val="both"/>
        <w:rPr>
          <w:rFonts w:ascii="Times New Roman" w:eastAsia="Book Antiqua" w:hAnsi="Times New Roman" w:cs="Times New Roman"/>
          <w:sz w:val="24"/>
          <w:szCs w:val="24"/>
        </w:rPr>
      </w:pPr>
    </w:p>
    <w:p w14:paraId="60C3BADC" w14:textId="74FA39F4" w:rsidR="0077077F" w:rsidRPr="0077077F" w:rsidRDefault="00834369" w:rsidP="00437E53">
      <w:pPr>
        <w:spacing w:line="360" w:lineRule="auto"/>
        <w:jc w:val="both"/>
        <w:rPr>
          <w:rFonts w:ascii="Times New Roman" w:eastAsia="Book Antiqua" w:hAnsi="Times New Roman" w:cs="Times New Roman"/>
          <w:sz w:val="24"/>
          <w:szCs w:val="24"/>
        </w:rPr>
      </w:pPr>
      <w:r w:rsidRPr="0077077F">
        <w:rPr>
          <w:rFonts w:ascii="Times New Roman" w:eastAsia="Book Antiqua" w:hAnsi="Times New Roman" w:cs="Times New Roman"/>
          <w:sz w:val="24"/>
          <w:szCs w:val="24"/>
        </w:rPr>
        <w:lastRenderedPageBreak/>
        <w:t xml:space="preserve">Ms. </w:t>
      </w:r>
      <w:proofErr w:type="spellStart"/>
      <w:r w:rsidR="00437E53">
        <w:rPr>
          <w:rFonts w:ascii="Times New Roman" w:eastAsia="Book Antiqua" w:hAnsi="Times New Roman" w:cs="Times New Roman"/>
          <w:sz w:val="24"/>
          <w:szCs w:val="24"/>
        </w:rPr>
        <w:t>Haleema</w:t>
      </w:r>
      <w:proofErr w:type="spellEnd"/>
      <w:r w:rsidR="00437E53">
        <w:rPr>
          <w:rFonts w:ascii="Times New Roman" w:eastAsia="Book Antiqua" w:hAnsi="Times New Roman" w:cs="Times New Roman"/>
          <w:sz w:val="24"/>
          <w:szCs w:val="24"/>
        </w:rPr>
        <w:t xml:space="preserve"> Usman</w:t>
      </w:r>
      <w:r w:rsidRPr="0077077F">
        <w:rPr>
          <w:rFonts w:ascii="Times New Roman" w:eastAsia="Book Antiqua" w:hAnsi="Times New Roman" w:cs="Times New Roman"/>
          <w:sz w:val="24"/>
          <w:szCs w:val="24"/>
        </w:rPr>
        <w:t xml:space="preserve">, </w:t>
      </w:r>
      <w:r w:rsidR="00437E53">
        <w:rPr>
          <w:rFonts w:ascii="Times New Roman" w:eastAsia="Book Antiqua" w:hAnsi="Times New Roman" w:cs="Times New Roman"/>
          <w:sz w:val="24"/>
          <w:szCs w:val="24"/>
        </w:rPr>
        <w:t>chairperson</w:t>
      </w:r>
      <w:r w:rsidRPr="0077077F">
        <w:rPr>
          <w:rFonts w:ascii="Times New Roman" w:eastAsia="Book Antiqua" w:hAnsi="Times New Roman" w:cs="Times New Roman"/>
          <w:sz w:val="24"/>
          <w:szCs w:val="24"/>
        </w:rPr>
        <w:t xml:space="preserve"> Handicraft Association of Pakistan</w:t>
      </w:r>
      <w:r w:rsidR="0092789B" w:rsidRPr="0077077F">
        <w:rPr>
          <w:rFonts w:ascii="Times New Roman" w:eastAsia="Book Antiqua" w:hAnsi="Times New Roman" w:cs="Times New Roman"/>
          <w:sz w:val="24"/>
          <w:szCs w:val="24"/>
        </w:rPr>
        <w:t xml:space="preserve"> highlighted the importance of </w:t>
      </w:r>
      <w:r w:rsidR="00437E53">
        <w:rPr>
          <w:rFonts w:ascii="Times New Roman" w:eastAsia="Book Antiqua" w:hAnsi="Times New Roman" w:cs="Times New Roman"/>
          <w:sz w:val="24"/>
          <w:szCs w:val="24"/>
        </w:rPr>
        <w:t>turning the handicraft sector into a formal handicraft industry</w:t>
      </w:r>
      <w:r w:rsidR="0092789B" w:rsidRPr="0077077F">
        <w:rPr>
          <w:rFonts w:ascii="Times New Roman" w:eastAsia="Book Antiqua" w:hAnsi="Times New Roman" w:cs="Times New Roman"/>
          <w:sz w:val="24"/>
          <w:szCs w:val="24"/>
        </w:rPr>
        <w:t xml:space="preserve">. </w:t>
      </w:r>
      <w:r w:rsidR="00437E53">
        <w:rPr>
          <w:rFonts w:ascii="Times New Roman" w:eastAsia="Book Antiqua" w:hAnsi="Times New Roman" w:cs="Times New Roman"/>
          <w:sz w:val="24"/>
          <w:szCs w:val="24"/>
        </w:rPr>
        <w:t xml:space="preserve">Mr. Fahad </w:t>
      </w:r>
      <w:proofErr w:type="spellStart"/>
      <w:r w:rsidR="00437E53">
        <w:rPr>
          <w:rFonts w:ascii="Times New Roman" w:eastAsia="Book Antiqua" w:hAnsi="Times New Roman" w:cs="Times New Roman"/>
          <w:sz w:val="24"/>
          <w:szCs w:val="24"/>
        </w:rPr>
        <w:t>Barlas</w:t>
      </w:r>
      <w:proofErr w:type="spellEnd"/>
      <w:r w:rsidR="00437E53">
        <w:rPr>
          <w:rFonts w:ascii="Times New Roman" w:eastAsia="Book Antiqua" w:hAnsi="Times New Roman" w:cs="Times New Roman"/>
          <w:sz w:val="24"/>
          <w:szCs w:val="24"/>
        </w:rPr>
        <w:t xml:space="preserve">, former chairperson Handicraft Association of Pakistan </w:t>
      </w:r>
      <w:r w:rsidR="00113FF5">
        <w:rPr>
          <w:rFonts w:ascii="Times New Roman" w:eastAsia="Book Antiqua" w:hAnsi="Times New Roman" w:cs="Times New Roman"/>
          <w:sz w:val="24"/>
          <w:szCs w:val="24"/>
        </w:rPr>
        <w:t>talked about the importance of implementing Geographical Indications in the handicraft sector.</w:t>
      </w:r>
    </w:p>
    <w:p w14:paraId="0C630D02" w14:textId="77777777" w:rsidR="0077077F" w:rsidRPr="0077077F" w:rsidRDefault="0077077F" w:rsidP="00437E53">
      <w:pPr>
        <w:spacing w:line="360" w:lineRule="auto"/>
        <w:jc w:val="both"/>
        <w:rPr>
          <w:rFonts w:ascii="Times New Roman" w:eastAsia="Book Antiqua" w:hAnsi="Times New Roman" w:cs="Times New Roman"/>
          <w:sz w:val="24"/>
          <w:szCs w:val="24"/>
        </w:rPr>
      </w:pPr>
    </w:p>
    <w:p w14:paraId="04B128AB" w14:textId="62DF3457" w:rsidR="00C17211" w:rsidRDefault="00113FF5" w:rsidP="00437E53">
      <w:pPr>
        <w:spacing w:line="360" w:lineRule="auto"/>
        <w:jc w:val="both"/>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An </w:t>
      </w:r>
      <w:r w:rsidR="0077077F" w:rsidRPr="0077077F">
        <w:rPr>
          <w:rFonts w:ascii="Times New Roman" w:eastAsia="Book Antiqua" w:hAnsi="Times New Roman" w:cs="Times New Roman"/>
          <w:sz w:val="24"/>
          <w:szCs w:val="24"/>
        </w:rPr>
        <w:t>interactive session took place in the end in which suppliers of handicraft products in Pakistan directly engaged with the trade mission so that they can prepare themselves to effectively tap the Chinese market.</w:t>
      </w:r>
    </w:p>
    <w:p w14:paraId="766E427E" w14:textId="77777777" w:rsidR="00C576A5" w:rsidRDefault="00C576A5" w:rsidP="00437E53">
      <w:pPr>
        <w:spacing w:line="360" w:lineRule="auto"/>
        <w:jc w:val="both"/>
        <w:rPr>
          <w:rFonts w:ascii="Times New Roman" w:eastAsia="Book Antiqua" w:hAnsi="Times New Roman" w:cs="Times New Roman"/>
          <w:sz w:val="24"/>
          <w:szCs w:val="24"/>
        </w:rPr>
      </w:pPr>
    </w:p>
    <w:p w14:paraId="7EF9E4BD" w14:textId="711459D3" w:rsidR="00C576A5" w:rsidRDefault="00C576A5" w:rsidP="00437E53">
      <w:pPr>
        <w:spacing w:line="360" w:lineRule="auto"/>
        <w:jc w:val="both"/>
        <w:rPr>
          <w:rFonts w:ascii="Times New Roman" w:eastAsia="Book Antiqua" w:hAnsi="Times New Roman" w:cs="Times New Roman"/>
          <w:sz w:val="24"/>
          <w:szCs w:val="24"/>
        </w:rPr>
      </w:pPr>
    </w:p>
    <w:p w14:paraId="0511B7A7" w14:textId="22AAADDD" w:rsidR="00C576A5" w:rsidRPr="00DC03C1" w:rsidRDefault="00DE573F" w:rsidP="00437E53">
      <w:pPr>
        <w:spacing w:line="360" w:lineRule="auto"/>
        <w:jc w:val="both"/>
        <w:rPr>
          <w:rFonts w:ascii="Times New Roman" w:eastAsia="Book Antiqua" w:hAnsi="Times New Roman" w:cs="Times New Roman"/>
          <w:sz w:val="24"/>
          <w:szCs w:val="24"/>
        </w:rPr>
      </w:pPr>
      <w:r>
        <w:rPr>
          <w:rFonts w:ascii="Times New Roman" w:eastAsia="Book Antiqua" w:hAnsi="Times New Roman" w:cs="Times New Roman"/>
          <w:noProof/>
          <w:sz w:val="24"/>
          <w:szCs w:val="24"/>
          <w:lang w:val="en-GB" w:eastAsia="en-GB"/>
        </w:rPr>
        <w:drawing>
          <wp:inline distT="0" distB="0" distL="0" distR="0" wp14:anchorId="1D9AA4AC" wp14:editId="33D23792">
            <wp:extent cx="5933440" cy="3041650"/>
            <wp:effectExtent l="0" t="0" r="10160" b="6350"/>
            <wp:docPr id="3" name="Picture 3" descr="../../Screenshot%202020-12-11%20at%2011.38.5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202020-12-11%20at%2011.38.50%20A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3440" cy="3041650"/>
                    </a:xfrm>
                    <a:prstGeom prst="rect">
                      <a:avLst/>
                    </a:prstGeom>
                    <a:noFill/>
                    <a:ln>
                      <a:noFill/>
                    </a:ln>
                  </pic:spPr>
                </pic:pic>
              </a:graphicData>
            </a:graphic>
          </wp:inline>
        </w:drawing>
      </w:r>
    </w:p>
    <w:sectPr w:rsidR="00C576A5" w:rsidRPr="00DC03C1" w:rsidSect="00C4229C">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E7"/>
    <w:rsid w:val="00055154"/>
    <w:rsid w:val="000907DE"/>
    <w:rsid w:val="000912F5"/>
    <w:rsid w:val="00113FF5"/>
    <w:rsid w:val="001727C0"/>
    <w:rsid w:val="001E0F93"/>
    <w:rsid w:val="001E2A40"/>
    <w:rsid w:val="002238CC"/>
    <w:rsid w:val="003010C1"/>
    <w:rsid w:val="00323A32"/>
    <w:rsid w:val="0035638D"/>
    <w:rsid w:val="003B7F17"/>
    <w:rsid w:val="00425A96"/>
    <w:rsid w:val="00437E53"/>
    <w:rsid w:val="004C08EB"/>
    <w:rsid w:val="004C4720"/>
    <w:rsid w:val="004D4A7D"/>
    <w:rsid w:val="004E6E42"/>
    <w:rsid w:val="00520024"/>
    <w:rsid w:val="005230F2"/>
    <w:rsid w:val="00610319"/>
    <w:rsid w:val="006510F4"/>
    <w:rsid w:val="006619FB"/>
    <w:rsid w:val="006E4E1E"/>
    <w:rsid w:val="006F3CEE"/>
    <w:rsid w:val="0077077F"/>
    <w:rsid w:val="00834369"/>
    <w:rsid w:val="008449E1"/>
    <w:rsid w:val="0092789B"/>
    <w:rsid w:val="00930DBF"/>
    <w:rsid w:val="00A33956"/>
    <w:rsid w:val="00A952EB"/>
    <w:rsid w:val="00B56098"/>
    <w:rsid w:val="00BA6E70"/>
    <w:rsid w:val="00BC3E00"/>
    <w:rsid w:val="00BF3181"/>
    <w:rsid w:val="00BF52B4"/>
    <w:rsid w:val="00BF5FAC"/>
    <w:rsid w:val="00C17211"/>
    <w:rsid w:val="00C321AC"/>
    <w:rsid w:val="00C4229C"/>
    <w:rsid w:val="00C457B8"/>
    <w:rsid w:val="00C576A5"/>
    <w:rsid w:val="00CA541A"/>
    <w:rsid w:val="00DC03C1"/>
    <w:rsid w:val="00DE573F"/>
    <w:rsid w:val="00DF7895"/>
    <w:rsid w:val="00E266E9"/>
    <w:rsid w:val="00E31B2C"/>
    <w:rsid w:val="00EB5DDD"/>
    <w:rsid w:val="00F23AAB"/>
    <w:rsid w:val="00F575D6"/>
    <w:rsid w:val="00F726F2"/>
    <w:rsid w:val="00FA48E7"/>
    <w:rsid w:val="00FF061E"/>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31D"/>
  <w15:docId w15:val="{CD59DFD8-491F-4DAA-842A-C9C5D4E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Muhammad Ahmad Hassan</cp:lastModifiedBy>
  <cp:revision>10</cp:revision>
  <dcterms:created xsi:type="dcterms:W3CDTF">2020-12-04T09:41:00Z</dcterms:created>
  <dcterms:modified xsi:type="dcterms:W3CDTF">2020-12-11T10:17:00Z</dcterms:modified>
</cp:coreProperties>
</file>