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B5B3" w14:textId="05F8E14F" w:rsidR="00B243A2" w:rsidRPr="00156794" w:rsidRDefault="0051150D" w:rsidP="00330C42">
      <w:pPr>
        <w:ind w:right="-46"/>
        <w:jc w:val="center"/>
        <w:rPr>
          <w:rFonts w:ascii="Times New Roman" w:hAnsi="Times New Roman" w:cs="Times New Roman"/>
          <w:b/>
          <w:color w:val="000000" w:themeColor="text1"/>
        </w:rPr>
      </w:pPr>
      <w:r w:rsidRPr="00156794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0553781" wp14:editId="5B6334D7">
            <wp:simplePos x="0" y="0"/>
            <wp:positionH relativeFrom="column">
              <wp:posOffset>5054128</wp:posOffset>
            </wp:positionH>
            <wp:positionV relativeFrom="paragraph">
              <wp:posOffset>0</wp:posOffset>
            </wp:positionV>
            <wp:extent cx="651510" cy="651510"/>
            <wp:effectExtent l="0" t="0" r="0" b="0"/>
            <wp:wrapTight wrapText="bothSides">
              <wp:wrapPolygon edited="0">
                <wp:start x="6737" y="0"/>
                <wp:lineTo x="4211" y="1263"/>
                <wp:lineTo x="0" y="5474"/>
                <wp:lineTo x="0" y="15579"/>
                <wp:lineTo x="4632" y="20211"/>
                <wp:lineTo x="6737" y="21053"/>
                <wp:lineTo x="14316" y="21053"/>
                <wp:lineTo x="16421" y="20211"/>
                <wp:lineTo x="21053" y="15579"/>
                <wp:lineTo x="21053" y="5474"/>
                <wp:lineTo x="16842" y="1263"/>
                <wp:lineTo x="14316" y="0"/>
                <wp:lineTo x="6737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94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CE5CCF9" wp14:editId="37E8483A">
            <wp:simplePos x="0" y="0"/>
            <wp:positionH relativeFrom="column">
              <wp:posOffset>307818</wp:posOffset>
            </wp:positionH>
            <wp:positionV relativeFrom="paragraph">
              <wp:posOffset>494</wp:posOffset>
            </wp:positionV>
            <wp:extent cx="525101" cy="583209"/>
            <wp:effectExtent l="0" t="0" r="0" b="1270"/>
            <wp:wrapThrough wrapText="bothSides">
              <wp:wrapPolygon edited="0">
                <wp:start x="0" y="0"/>
                <wp:lineTo x="0" y="21176"/>
                <wp:lineTo x="20920" y="21176"/>
                <wp:lineTo x="20920" y="0"/>
                <wp:lineTo x="0" y="0"/>
              </wp:wrapPolygon>
            </wp:wrapThrough>
            <wp:docPr id="5" name="Picture 5" descr="logo g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t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4" cy="59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A2" w:rsidRPr="001567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Government of Pakistan</w:t>
      </w:r>
    </w:p>
    <w:p w14:paraId="187A53F2" w14:textId="77777777" w:rsidR="00B243A2" w:rsidRPr="00156794" w:rsidRDefault="00B243A2" w:rsidP="00B243A2">
      <w:pPr>
        <w:tabs>
          <w:tab w:val="center" w:pos="4680"/>
          <w:tab w:val="left" w:pos="8001"/>
        </w:tabs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5679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Trade Development Authority of Pakistan</w:t>
      </w:r>
    </w:p>
    <w:p w14:paraId="27F31C12" w14:textId="77777777" w:rsidR="00B243A2" w:rsidRPr="00156794" w:rsidRDefault="00B243A2" w:rsidP="00B243A2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56794">
        <w:rPr>
          <w:rFonts w:ascii="Times New Roman" w:hAnsi="Times New Roman" w:cs="Times New Roman"/>
          <w:color w:val="000000" w:themeColor="text1"/>
          <w:sz w:val="22"/>
          <w:szCs w:val="22"/>
        </w:rPr>
        <w:t>62-Garden Block, Garden Town, Lahore</w:t>
      </w:r>
    </w:p>
    <w:p w14:paraId="3488AF03" w14:textId="0A2FA7C7" w:rsidR="00B243A2" w:rsidRPr="00156794" w:rsidRDefault="00B243A2" w:rsidP="00B243A2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56794">
        <w:rPr>
          <w:rFonts w:ascii="Times New Roman" w:hAnsi="Times New Roman" w:cs="Times New Roman"/>
          <w:color w:val="000000" w:themeColor="text1"/>
          <w:sz w:val="22"/>
          <w:szCs w:val="22"/>
        </w:rPr>
        <w:t>Phone: 042-111-444-111    Fax: 042-99230609</w:t>
      </w:r>
    </w:p>
    <w:p w14:paraId="224A39B4" w14:textId="2CED8986" w:rsidR="00B243A2" w:rsidRPr="00156794" w:rsidRDefault="00B243A2" w:rsidP="00B243A2">
      <w:pPr>
        <w:rPr>
          <w:rFonts w:asciiTheme="majorBidi" w:hAnsiTheme="majorBidi" w:cstheme="majorBidi"/>
          <w:color w:val="000000" w:themeColor="text1"/>
        </w:rPr>
      </w:pPr>
      <w:r w:rsidRPr="00156794">
        <w:rPr>
          <w:rFonts w:ascii="Helvetica" w:hAnsi="Helvetica"/>
          <w:b/>
          <w:color w:val="000000" w:themeColor="text1"/>
          <w:sz w:val="13"/>
          <w:szCs w:val="13"/>
        </w:rPr>
        <w:t>GOVERNMENT OF PAKISTAN</w:t>
      </w:r>
    </w:p>
    <w:p w14:paraId="793D5749" w14:textId="1D778951" w:rsidR="003A4BAC" w:rsidRPr="00156794" w:rsidRDefault="00B243A2" w:rsidP="003A4BAC">
      <w:pPr>
        <w:spacing w:before="280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56794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A03EE" wp14:editId="74163E39">
                <wp:simplePos x="0" y="0"/>
                <wp:positionH relativeFrom="margin">
                  <wp:posOffset>0</wp:posOffset>
                </wp:positionH>
                <wp:positionV relativeFrom="paragraph">
                  <wp:posOffset>22388</wp:posOffset>
                </wp:positionV>
                <wp:extent cx="572179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8DA6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5pt" to="450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A4BAC" w:rsidRPr="0015679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3A4BAC" w:rsidRPr="0015679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3A4BAC" w:rsidRPr="0015679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3A4BAC" w:rsidRPr="0015679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3A4BAC" w:rsidRPr="0015679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3A4BAC" w:rsidRPr="0015679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3A4BAC" w:rsidRPr="0015679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747636">
        <w:rPr>
          <w:rFonts w:ascii="Times New Roman" w:hAnsi="Times New Roman" w:cs="Times New Roman"/>
          <w:color w:val="000000" w:themeColor="text1"/>
          <w:sz w:val="22"/>
          <w:szCs w:val="22"/>
        </w:rPr>
        <w:t>Dated: 21-09</w:t>
      </w:r>
      <w:r w:rsidR="003A4BAC" w:rsidRPr="00156794">
        <w:rPr>
          <w:rFonts w:ascii="Times New Roman" w:hAnsi="Times New Roman" w:cs="Times New Roman"/>
          <w:color w:val="000000" w:themeColor="text1"/>
          <w:sz w:val="22"/>
          <w:szCs w:val="22"/>
        </w:rPr>
        <w:t>-2022</w:t>
      </w:r>
      <w:r w:rsidR="0051150D" w:rsidRPr="00156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804BBDF" w14:textId="335FB206" w:rsidR="0019783C" w:rsidRPr="00156794" w:rsidRDefault="003A4BAC" w:rsidP="0019783C">
      <w:pPr>
        <w:spacing w:before="2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1567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PRESS RELEASE</w:t>
      </w:r>
    </w:p>
    <w:p w14:paraId="26B6EF76" w14:textId="25FBA3F9" w:rsidR="007B3D44" w:rsidRPr="00156794" w:rsidRDefault="003A4BAC" w:rsidP="003E4C29">
      <w:pPr>
        <w:spacing w:before="280"/>
        <w:jc w:val="both"/>
        <w:rPr>
          <w:rFonts w:ascii="Times New Roman" w:hAnsi="Times New Roman" w:cs="Times New Roman"/>
          <w:color w:val="000000" w:themeColor="text1"/>
        </w:rPr>
      </w:pPr>
      <w:r w:rsidRPr="00156794">
        <w:rPr>
          <w:rFonts w:ascii="Times New Roman" w:hAnsi="Times New Roman" w:cs="Times New Roman"/>
          <w:color w:val="000000" w:themeColor="text1"/>
        </w:rPr>
        <w:t xml:space="preserve">Trade Development Authority of Pakistan, Lahore hosted a webinar on </w:t>
      </w:r>
      <w:r w:rsidR="00747636">
        <w:rPr>
          <w:rFonts w:ascii="Times New Roman" w:hAnsi="Times New Roman" w:cs="Times New Roman"/>
          <w:color w:val="000000" w:themeColor="text1"/>
        </w:rPr>
        <w:t>‘Pakistan-Australia</w:t>
      </w:r>
      <w:r w:rsidR="00FF40E0" w:rsidRPr="00156794">
        <w:rPr>
          <w:rFonts w:ascii="Times New Roman" w:hAnsi="Times New Roman" w:cs="Times New Roman"/>
          <w:color w:val="000000" w:themeColor="text1"/>
        </w:rPr>
        <w:t xml:space="preserve"> Trade Potential</w:t>
      </w:r>
      <w:r w:rsidR="00747636">
        <w:rPr>
          <w:rFonts w:ascii="Times New Roman" w:hAnsi="Times New Roman" w:cs="Times New Roman"/>
          <w:color w:val="000000" w:themeColor="text1"/>
        </w:rPr>
        <w:t xml:space="preserve">’ on Wednesday 21st September </w:t>
      </w:r>
      <w:r w:rsidR="003E4C29" w:rsidRPr="00156794">
        <w:rPr>
          <w:rFonts w:ascii="Times New Roman" w:hAnsi="Times New Roman" w:cs="Times New Roman"/>
          <w:color w:val="000000" w:themeColor="text1"/>
        </w:rPr>
        <w:t xml:space="preserve">2022, with the aim to </w:t>
      </w:r>
      <w:r w:rsidR="007B3D44" w:rsidRPr="00156794">
        <w:rPr>
          <w:rFonts w:ascii="Times New Roman" w:hAnsi="Times New Roman" w:cs="Times New Roman"/>
          <w:color w:val="000000" w:themeColor="text1"/>
        </w:rPr>
        <w:t>explore trade potential</w:t>
      </w:r>
      <w:r w:rsidR="00747636">
        <w:rPr>
          <w:rFonts w:ascii="Times New Roman" w:hAnsi="Times New Roman" w:cs="Times New Roman"/>
          <w:color w:val="000000" w:themeColor="text1"/>
        </w:rPr>
        <w:t xml:space="preserve"> between Pakistan and Australia</w:t>
      </w:r>
      <w:r w:rsidR="009561F2">
        <w:rPr>
          <w:rFonts w:ascii="Times New Roman" w:hAnsi="Times New Roman" w:cs="Times New Roman"/>
          <w:color w:val="000000" w:themeColor="text1"/>
        </w:rPr>
        <w:t>.</w:t>
      </w:r>
    </w:p>
    <w:p w14:paraId="19F151C4" w14:textId="472EF105" w:rsidR="003E4C29" w:rsidRPr="00156794" w:rsidRDefault="003E4C29" w:rsidP="003E4C29">
      <w:pPr>
        <w:spacing w:before="280"/>
        <w:jc w:val="both"/>
        <w:rPr>
          <w:rFonts w:ascii="Times New Roman" w:hAnsi="Times New Roman" w:cs="Times New Roman"/>
          <w:color w:val="000000" w:themeColor="text1"/>
        </w:rPr>
      </w:pPr>
      <w:r w:rsidRPr="00156794">
        <w:rPr>
          <w:rFonts w:ascii="Times New Roman" w:hAnsi="Times New Roman" w:cs="Times New Roman"/>
          <w:color w:val="000000" w:themeColor="text1"/>
        </w:rPr>
        <w:t>The purpose of the webinar was</w:t>
      </w:r>
      <w:r w:rsidR="00156794" w:rsidRPr="00156794">
        <w:rPr>
          <w:rFonts w:ascii="Times New Roman" w:hAnsi="Times New Roman" w:cs="Times New Roman"/>
          <w:color w:val="000000" w:themeColor="text1"/>
        </w:rPr>
        <w:t xml:space="preserve"> to</w:t>
      </w:r>
      <w:r w:rsidRPr="00156794">
        <w:rPr>
          <w:rFonts w:ascii="Times New Roman" w:hAnsi="Times New Roman" w:cs="Times New Roman"/>
          <w:color w:val="000000" w:themeColor="text1"/>
        </w:rPr>
        <w:t xml:space="preserve"> identify demand and supply side opportunities/issues of key sectors </w:t>
      </w:r>
      <w:r w:rsidR="00747636">
        <w:rPr>
          <w:rFonts w:ascii="Times New Roman" w:hAnsi="Times New Roman" w:cs="Times New Roman"/>
          <w:color w:val="000000" w:themeColor="text1"/>
        </w:rPr>
        <w:t>in Australian market</w:t>
      </w:r>
      <w:r w:rsidR="00156794" w:rsidRPr="00156794">
        <w:rPr>
          <w:rFonts w:ascii="Times New Roman" w:hAnsi="Times New Roman" w:cs="Times New Roman"/>
          <w:color w:val="000000" w:themeColor="text1"/>
        </w:rPr>
        <w:t xml:space="preserve"> and to enhance the outreach of the business community in international markets</w:t>
      </w:r>
      <w:r w:rsidRPr="00156794">
        <w:rPr>
          <w:rFonts w:ascii="Times New Roman" w:hAnsi="Times New Roman" w:cs="Times New Roman"/>
          <w:color w:val="000000" w:themeColor="text1"/>
        </w:rPr>
        <w:t>.</w:t>
      </w:r>
      <w:r w:rsidR="00747636">
        <w:rPr>
          <w:rFonts w:ascii="Times New Roman" w:hAnsi="Times New Roman" w:cs="Times New Roman"/>
          <w:color w:val="000000" w:themeColor="text1"/>
        </w:rPr>
        <w:t xml:space="preserve"> Mr. Muhammad Ashraf, Consul General, Sydney, Australia, gave a comprehensive</w:t>
      </w:r>
      <w:r w:rsidR="002405C5" w:rsidRPr="00156794">
        <w:rPr>
          <w:rFonts w:ascii="Times New Roman" w:hAnsi="Times New Roman" w:cs="Times New Roman"/>
          <w:color w:val="000000" w:themeColor="text1"/>
        </w:rPr>
        <w:t xml:space="preserve"> presentation about the potential and emerging sectors for trade. He deliberated upon var</w:t>
      </w:r>
      <w:r w:rsidR="00747636">
        <w:rPr>
          <w:rFonts w:ascii="Times New Roman" w:hAnsi="Times New Roman" w:cs="Times New Roman"/>
          <w:color w:val="000000" w:themeColor="text1"/>
        </w:rPr>
        <w:t xml:space="preserve">ious topics including Australia’s overall market dynamics, Pakistan Australia Trade relations, </w:t>
      </w:r>
      <w:proofErr w:type="gramStart"/>
      <w:r w:rsidR="00747636">
        <w:rPr>
          <w:rFonts w:ascii="Times New Roman" w:hAnsi="Times New Roman" w:cs="Times New Roman"/>
          <w:color w:val="000000" w:themeColor="text1"/>
        </w:rPr>
        <w:t>Business</w:t>
      </w:r>
      <w:proofErr w:type="gramEnd"/>
      <w:r w:rsidR="00747636">
        <w:rPr>
          <w:rFonts w:ascii="Times New Roman" w:hAnsi="Times New Roman" w:cs="Times New Roman"/>
          <w:color w:val="000000" w:themeColor="text1"/>
        </w:rPr>
        <w:t xml:space="preserve"> opportunities along with issues and doing business in Australia</w:t>
      </w:r>
      <w:r w:rsidR="002405C5" w:rsidRPr="00156794">
        <w:rPr>
          <w:rFonts w:ascii="Times New Roman" w:hAnsi="Times New Roman" w:cs="Times New Roman"/>
          <w:color w:val="000000" w:themeColor="text1"/>
        </w:rPr>
        <w:t xml:space="preserve">. </w:t>
      </w:r>
    </w:p>
    <w:p w14:paraId="50F61BBF" w14:textId="584587F1" w:rsidR="007B3D44" w:rsidRPr="00156794" w:rsidRDefault="00747636" w:rsidP="00156794">
      <w:pPr>
        <w:spacing w:before="2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More than 60</w:t>
      </w:r>
      <w:r w:rsidR="00156794" w:rsidRPr="00156794">
        <w:rPr>
          <w:rFonts w:ascii="Times New Roman" w:eastAsia="Times New Roman" w:hAnsi="Times New Roman" w:cs="Times New Roman"/>
          <w:color w:val="000000" w:themeColor="text1"/>
        </w:rPr>
        <w:t xml:space="preserve"> participants attended the webinar</w:t>
      </w:r>
      <w:r w:rsidR="00156794" w:rsidRPr="00156794">
        <w:rPr>
          <w:rFonts w:ascii="Times New Roman" w:hAnsi="Times New Roman" w:cs="Times New Roman"/>
          <w:color w:val="000000" w:themeColor="text1"/>
        </w:rPr>
        <w:t xml:space="preserve">. </w:t>
      </w:r>
      <w:r w:rsidR="002405C5" w:rsidRPr="00156794">
        <w:rPr>
          <w:rFonts w:ascii="Times New Roman" w:hAnsi="Times New Roman" w:cs="Times New Roman"/>
          <w:color w:val="000000" w:themeColor="text1"/>
        </w:rPr>
        <w:t>Members</w:t>
      </w:r>
      <w:r>
        <w:rPr>
          <w:rFonts w:ascii="Times New Roman" w:hAnsi="Times New Roman" w:cs="Times New Roman"/>
          <w:color w:val="000000" w:themeColor="text1"/>
        </w:rPr>
        <w:t xml:space="preserve"> from various chambers and trade bodies</w:t>
      </w:r>
      <w:r w:rsidR="002405C5" w:rsidRPr="00156794">
        <w:rPr>
          <w:rFonts w:ascii="Times New Roman" w:hAnsi="Times New Roman" w:cs="Times New Roman"/>
          <w:color w:val="000000" w:themeColor="text1"/>
        </w:rPr>
        <w:t xml:space="preserve"> participated</w:t>
      </w:r>
      <w:r w:rsidR="00156794" w:rsidRPr="00156794">
        <w:rPr>
          <w:rFonts w:ascii="Times New Roman" w:hAnsi="Times New Roman" w:cs="Times New Roman"/>
          <w:color w:val="000000" w:themeColor="text1"/>
        </w:rPr>
        <w:t xml:space="preserve"> </w:t>
      </w:r>
      <w:r w:rsidR="002405C5" w:rsidRPr="00156794">
        <w:rPr>
          <w:rFonts w:ascii="Times New Roman" w:hAnsi="Times New Roman" w:cs="Times New Roman"/>
          <w:color w:val="000000" w:themeColor="text1"/>
        </w:rPr>
        <w:t>including Lahore, Multan, Faisalabad, Sialkot</w:t>
      </w:r>
      <w:r w:rsidR="007B3D44" w:rsidRPr="0015679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B3D44" w:rsidRPr="00156794">
        <w:rPr>
          <w:rFonts w:ascii="Times New Roman" w:hAnsi="Times New Roman" w:cs="Times New Roman"/>
          <w:color w:val="000000" w:themeColor="text1"/>
        </w:rPr>
        <w:t>Sahiwal</w:t>
      </w:r>
      <w:proofErr w:type="spellEnd"/>
      <w:r w:rsidR="002405C5" w:rsidRPr="00156794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="002405C5" w:rsidRPr="00156794">
        <w:rPr>
          <w:rFonts w:ascii="Times New Roman" w:hAnsi="Times New Roman" w:cs="Times New Roman"/>
          <w:color w:val="000000" w:themeColor="text1"/>
        </w:rPr>
        <w:t>Attock</w:t>
      </w:r>
      <w:proofErr w:type="spellEnd"/>
      <w:r w:rsidR="002405C5" w:rsidRPr="00156794">
        <w:rPr>
          <w:rFonts w:ascii="Times New Roman" w:hAnsi="Times New Roman" w:cs="Times New Roman"/>
          <w:color w:val="000000" w:themeColor="text1"/>
        </w:rPr>
        <w:t xml:space="preserve"> Chambers of Commerce and Industry</w:t>
      </w:r>
      <w:r w:rsidR="007B3D44" w:rsidRPr="00156794">
        <w:rPr>
          <w:rFonts w:ascii="Times New Roman" w:hAnsi="Times New Roman" w:cs="Times New Roman"/>
          <w:color w:val="000000" w:themeColor="text1"/>
        </w:rPr>
        <w:t>.</w:t>
      </w:r>
      <w:r w:rsidR="00156794" w:rsidRPr="00156794">
        <w:rPr>
          <w:rFonts w:ascii="Times New Roman" w:hAnsi="Times New Roman" w:cs="Times New Roman"/>
          <w:color w:val="000000" w:themeColor="text1"/>
        </w:rPr>
        <w:t xml:space="preserve"> Moreover, women entrepreneurs also actively took part in the said webinar.</w:t>
      </w:r>
      <w:r w:rsidR="00156794">
        <w:rPr>
          <w:rFonts w:ascii="Times New Roman" w:hAnsi="Times New Roman" w:cs="Times New Roman"/>
          <w:color w:val="000000" w:themeColor="text1"/>
        </w:rPr>
        <w:t xml:space="preserve"> </w:t>
      </w:r>
      <w:r w:rsidR="007B3D44" w:rsidRPr="00156794">
        <w:rPr>
          <w:rFonts w:ascii="Times New Roman" w:eastAsia="Times New Roman" w:hAnsi="Times New Roman" w:cs="Times New Roman"/>
          <w:color w:val="000000" w:themeColor="text1"/>
        </w:rPr>
        <w:t>The webinar</w:t>
      </w:r>
      <w:r w:rsidR="001567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3D44" w:rsidRPr="00156794">
        <w:rPr>
          <w:rFonts w:ascii="Times New Roman" w:eastAsia="Times New Roman" w:hAnsi="Times New Roman" w:cs="Times New Roman"/>
          <w:color w:val="000000" w:themeColor="text1"/>
        </w:rPr>
        <w:t xml:space="preserve">contained a detailed Q&amp;A session </w:t>
      </w:r>
      <w:r w:rsidR="009561F2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="007B3D44" w:rsidRPr="00156794">
        <w:rPr>
          <w:rFonts w:ascii="Times New Roman" w:eastAsia="Times New Roman" w:hAnsi="Times New Roman" w:cs="Times New Roman"/>
          <w:color w:val="000000" w:themeColor="text1"/>
        </w:rPr>
        <w:t>wh</w:t>
      </w:r>
      <w:r w:rsidR="009561F2">
        <w:rPr>
          <w:rFonts w:ascii="Times New Roman" w:eastAsia="Times New Roman" w:hAnsi="Times New Roman" w:cs="Times New Roman"/>
          <w:color w:val="000000" w:themeColor="text1"/>
        </w:rPr>
        <w:t>ich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the honorable Consul General</w:t>
      </w:r>
      <w:r w:rsidR="007B3D44" w:rsidRPr="00156794">
        <w:rPr>
          <w:rFonts w:ascii="Times New Roman" w:eastAsia="Times New Roman" w:hAnsi="Times New Roman" w:cs="Times New Roman"/>
          <w:color w:val="000000" w:themeColor="text1"/>
        </w:rPr>
        <w:t xml:space="preserve"> addressed the queries of the participants in a comprehensive manner. In the end, the participants appreciated TDAP’s efforts for increasing the connectivity and accessibility of trade promotion wings for the business community.</w:t>
      </w:r>
    </w:p>
    <w:p w14:paraId="386A9672" w14:textId="67BDDCA1" w:rsidR="007B3D44" w:rsidRPr="00156794" w:rsidRDefault="007B3D44" w:rsidP="007B3D44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A8E02ED" w14:textId="4DF23891" w:rsidR="007B3D44" w:rsidRPr="00156794" w:rsidRDefault="007B3D44" w:rsidP="007B3D44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56794">
        <w:rPr>
          <w:rFonts w:ascii="Times New Roman" w:eastAsia="Times New Roman" w:hAnsi="Times New Roman" w:cs="Times New Roman"/>
          <w:color w:val="000000" w:themeColor="text1"/>
        </w:rPr>
        <w:t>The webinar was part of a series of webinars to establish linkages between Chambers and Trade Missions abroad</w:t>
      </w:r>
      <w:r w:rsidR="000A70E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9561F2">
        <w:rPr>
          <w:rFonts w:ascii="Times New Roman" w:eastAsia="Times New Roman" w:hAnsi="Times New Roman" w:cs="Times New Roman"/>
          <w:color w:val="000000" w:themeColor="text1"/>
        </w:rPr>
        <w:t>More</w:t>
      </w:r>
      <w:r w:rsidR="000A70EB">
        <w:rPr>
          <w:rFonts w:ascii="Times New Roman" w:eastAsia="Times New Roman" w:hAnsi="Times New Roman" w:cs="Times New Roman"/>
          <w:color w:val="000000" w:themeColor="text1"/>
        </w:rPr>
        <w:t xml:space="preserve"> country</w:t>
      </w:r>
      <w:r w:rsidR="009561F2">
        <w:rPr>
          <w:rFonts w:ascii="Times New Roman" w:eastAsia="Times New Roman" w:hAnsi="Times New Roman" w:cs="Times New Roman"/>
          <w:color w:val="000000" w:themeColor="text1"/>
        </w:rPr>
        <w:t>-</w:t>
      </w:r>
      <w:r w:rsidR="000A70EB">
        <w:rPr>
          <w:rFonts w:ascii="Times New Roman" w:eastAsia="Times New Roman" w:hAnsi="Times New Roman" w:cs="Times New Roman"/>
          <w:color w:val="000000" w:themeColor="text1"/>
        </w:rPr>
        <w:t xml:space="preserve">specific webinars are in the </w:t>
      </w:r>
      <w:r w:rsidR="009561F2">
        <w:rPr>
          <w:rFonts w:ascii="Times New Roman" w:eastAsia="Times New Roman" w:hAnsi="Times New Roman" w:cs="Times New Roman"/>
          <w:color w:val="000000" w:themeColor="text1"/>
        </w:rPr>
        <w:t xml:space="preserve">pipeline. </w:t>
      </w:r>
    </w:p>
    <w:p w14:paraId="0C9350D9" w14:textId="5FC9D6EC" w:rsidR="007B3D44" w:rsidRPr="00156794" w:rsidRDefault="007B3D44" w:rsidP="007B3D4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257579AE" w14:textId="49847B7E" w:rsidR="007B3D44" w:rsidRPr="00156794" w:rsidRDefault="007B3D44" w:rsidP="007B3D44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765D392" w14:textId="4ED50930" w:rsidR="007B3D44" w:rsidRPr="00156794" w:rsidRDefault="007B3D44" w:rsidP="003E4C29">
      <w:pPr>
        <w:spacing w:before="280"/>
        <w:jc w:val="both"/>
        <w:rPr>
          <w:rFonts w:ascii="Times New Roman" w:hAnsi="Times New Roman" w:cs="Times New Roman"/>
          <w:color w:val="000000" w:themeColor="text1"/>
        </w:rPr>
      </w:pPr>
    </w:p>
    <w:sectPr w:rsidR="007B3D44" w:rsidRPr="00156794" w:rsidSect="001D5EC2">
      <w:pgSz w:w="11906" w:h="16838"/>
      <w:pgMar w:top="1384" w:right="1440" w:bottom="38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35C"/>
    <w:multiLevelType w:val="hybridMultilevel"/>
    <w:tmpl w:val="C1F2EC1E"/>
    <w:lvl w:ilvl="0" w:tplc="7C987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3935F4"/>
    <w:multiLevelType w:val="multilevel"/>
    <w:tmpl w:val="168E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13B75"/>
    <w:multiLevelType w:val="hybridMultilevel"/>
    <w:tmpl w:val="633205C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4D5609"/>
    <w:multiLevelType w:val="multilevel"/>
    <w:tmpl w:val="CD14F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60C59"/>
    <w:multiLevelType w:val="hybridMultilevel"/>
    <w:tmpl w:val="CBA4EE5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A2"/>
    <w:rsid w:val="00020D2B"/>
    <w:rsid w:val="000A70EB"/>
    <w:rsid w:val="000E107D"/>
    <w:rsid w:val="000F77B7"/>
    <w:rsid w:val="001409AA"/>
    <w:rsid w:val="00156794"/>
    <w:rsid w:val="0019783C"/>
    <w:rsid w:val="001D5EC2"/>
    <w:rsid w:val="001E523C"/>
    <w:rsid w:val="002405C5"/>
    <w:rsid w:val="00242FF3"/>
    <w:rsid w:val="0026102E"/>
    <w:rsid w:val="002B57ED"/>
    <w:rsid w:val="002C4FA2"/>
    <w:rsid w:val="00330C42"/>
    <w:rsid w:val="003460D2"/>
    <w:rsid w:val="00350D10"/>
    <w:rsid w:val="003A4BAC"/>
    <w:rsid w:val="003E4C29"/>
    <w:rsid w:val="00460A5F"/>
    <w:rsid w:val="004713FA"/>
    <w:rsid w:val="0051150D"/>
    <w:rsid w:val="005F28B2"/>
    <w:rsid w:val="00607409"/>
    <w:rsid w:val="00727AF9"/>
    <w:rsid w:val="00747636"/>
    <w:rsid w:val="007620FE"/>
    <w:rsid w:val="00796224"/>
    <w:rsid w:val="007B3D44"/>
    <w:rsid w:val="007C52CD"/>
    <w:rsid w:val="008925B3"/>
    <w:rsid w:val="008F2C57"/>
    <w:rsid w:val="00936E7B"/>
    <w:rsid w:val="009561F2"/>
    <w:rsid w:val="0096789D"/>
    <w:rsid w:val="00967D48"/>
    <w:rsid w:val="00980EB6"/>
    <w:rsid w:val="00993467"/>
    <w:rsid w:val="00A35C18"/>
    <w:rsid w:val="00A520D8"/>
    <w:rsid w:val="00AE13B0"/>
    <w:rsid w:val="00B17F56"/>
    <w:rsid w:val="00B243A2"/>
    <w:rsid w:val="00B53107"/>
    <w:rsid w:val="00B83B90"/>
    <w:rsid w:val="00BF6328"/>
    <w:rsid w:val="00C428EE"/>
    <w:rsid w:val="00C70436"/>
    <w:rsid w:val="00C90470"/>
    <w:rsid w:val="00D1604F"/>
    <w:rsid w:val="00E0282B"/>
    <w:rsid w:val="00E821BB"/>
    <w:rsid w:val="00EA5BCF"/>
    <w:rsid w:val="00ED469B"/>
    <w:rsid w:val="00F32C7D"/>
    <w:rsid w:val="00F84676"/>
    <w:rsid w:val="00FB19FB"/>
    <w:rsid w:val="00FB6CA6"/>
    <w:rsid w:val="00FB6E5B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5D67"/>
  <w15:chartTrackingRefBased/>
  <w15:docId w15:val="{4F89A5DE-9CF3-1A46-97A7-59F1A1E0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7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7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3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19783C"/>
  </w:style>
  <w:style w:type="paragraph" w:styleId="BalloonText">
    <w:name w:val="Balloon Text"/>
    <w:basedOn w:val="Normal"/>
    <w:link w:val="BalloonTextChar"/>
    <w:uiPriority w:val="99"/>
    <w:semiHidden/>
    <w:unhideWhenUsed/>
    <w:rsid w:val="001D5E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2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Ghalib, Mahnoor</dc:creator>
  <cp:keywords/>
  <dc:description/>
  <cp:lastModifiedBy>Windows User</cp:lastModifiedBy>
  <cp:revision>2</cp:revision>
  <dcterms:created xsi:type="dcterms:W3CDTF">2022-09-21T10:38:00Z</dcterms:created>
  <dcterms:modified xsi:type="dcterms:W3CDTF">2022-09-21T10:38:00Z</dcterms:modified>
</cp:coreProperties>
</file>